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F210" w14:textId="44FD08D9" w:rsidR="009E1A12" w:rsidRPr="007607CA" w:rsidRDefault="00615618" w:rsidP="00320377">
      <w:pPr>
        <w:spacing w:line="240" w:lineRule="auto"/>
        <w:rPr>
          <w:rFonts w:ascii="BundesSans Office" w:hAnsi="BundesSans Office"/>
          <w:b/>
          <w:bCs/>
        </w:rPr>
      </w:pPr>
      <w:bookmarkStart w:id="0" w:name="_GoBack"/>
      <w:bookmarkEnd w:id="0"/>
      <w:r>
        <w:rPr>
          <w:rFonts w:ascii="BundesSans Office" w:hAnsi="BundesSans Office"/>
          <w:b/>
          <w:bCs/>
        </w:rPr>
        <w:tab/>
      </w:r>
    </w:p>
    <w:p w14:paraId="03D0338C" w14:textId="77777777" w:rsidR="009E1A12" w:rsidRPr="007607CA" w:rsidRDefault="009E1A12" w:rsidP="00320377">
      <w:pPr>
        <w:spacing w:line="240" w:lineRule="auto"/>
        <w:rPr>
          <w:rFonts w:ascii="BundesSans Office" w:hAnsi="BundesSans Office"/>
          <w:b/>
          <w:bCs/>
        </w:rPr>
      </w:pPr>
    </w:p>
    <w:p w14:paraId="556A3DEB" w14:textId="4D20B709" w:rsidR="00950543" w:rsidRPr="00D95AC0" w:rsidRDefault="00311511" w:rsidP="00C419F3">
      <w:pPr>
        <w:spacing w:line="240" w:lineRule="auto"/>
        <w:rPr>
          <w:rFonts w:ascii="BundesSans Office" w:hAnsi="BundesSans Office"/>
          <w:b/>
          <w:bCs/>
          <w:sz w:val="28"/>
          <w:szCs w:val="28"/>
        </w:rPr>
      </w:pPr>
      <w:r w:rsidRPr="007607CA">
        <w:rPr>
          <w:rFonts w:ascii="BundesSans Office" w:hAnsi="BundesSans Office"/>
          <w:b/>
          <w:bCs/>
          <w:sz w:val="28"/>
          <w:szCs w:val="28"/>
        </w:rPr>
        <w:t xml:space="preserve">Formular zur Dokumentation </w:t>
      </w:r>
      <w:r w:rsidR="00D8539A" w:rsidRPr="007607CA">
        <w:rPr>
          <w:rFonts w:ascii="BundesSans Office" w:hAnsi="BundesSans Office"/>
          <w:b/>
          <w:bCs/>
          <w:sz w:val="28"/>
          <w:szCs w:val="28"/>
        </w:rPr>
        <w:t>des Kursbetriebs bei eingeschränkte</w:t>
      </w:r>
      <w:r w:rsidR="00D06515" w:rsidRPr="007607CA">
        <w:rPr>
          <w:rFonts w:ascii="BundesSans Office" w:hAnsi="BundesSans Office"/>
          <w:b/>
          <w:bCs/>
          <w:sz w:val="28"/>
          <w:szCs w:val="28"/>
        </w:rPr>
        <w:t>n</w:t>
      </w:r>
      <w:r w:rsidR="00D8539A" w:rsidRPr="007607CA">
        <w:rPr>
          <w:rFonts w:ascii="BundesSans Office" w:hAnsi="BundesSans Office"/>
          <w:b/>
          <w:bCs/>
          <w:sz w:val="28"/>
          <w:szCs w:val="28"/>
        </w:rPr>
        <w:t xml:space="preserve"> </w:t>
      </w:r>
      <w:r w:rsidR="00D8539A" w:rsidRPr="00D95AC0">
        <w:rPr>
          <w:rFonts w:ascii="BundesSans Office" w:hAnsi="BundesSans Office"/>
          <w:b/>
          <w:bCs/>
          <w:sz w:val="28"/>
          <w:szCs w:val="28"/>
        </w:rPr>
        <w:t>Präsenzmöglichkeiten</w:t>
      </w:r>
      <w:r w:rsidR="00D06515" w:rsidRPr="00D95AC0">
        <w:rPr>
          <w:rFonts w:ascii="BundesSans Office" w:hAnsi="BundesSans Office"/>
          <w:b/>
          <w:bCs/>
          <w:sz w:val="28"/>
          <w:szCs w:val="28"/>
        </w:rPr>
        <w:t xml:space="preserve"> (Erstorientierungskurse)</w:t>
      </w:r>
    </w:p>
    <w:p w14:paraId="0BCE2780" w14:textId="6E74F3E6" w:rsidR="003D75EA" w:rsidRDefault="00320377" w:rsidP="00C419F3">
      <w:pPr>
        <w:spacing w:line="240" w:lineRule="auto"/>
        <w:rPr>
          <w:rFonts w:ascii="BundesSans Office" w:hAnsi="BundesSans Office"/>
        </w:rPr>
      </w:pPr>
      <w:r w:rsidRPr="00D95AC0">
        <w:rPr>
          <w:rFonts w:ascii="BundesSans Office" w:hAnsi="BundesSans Office"/>
          <w:b/>
          <w:bCs/>
        </w:rPr>
        <w:br/>
      </w:r>
      <w:r w:rsidR="003D75EA">
        <w:rPr>
          <w:rFonts w:ascii="BundesSans Office" w:hAnsi="BundesSans Office"/>
        </w:rPr>
        <w:t xml:space="preserve">Für die Umsetzung von Erstorientierungskursen sind während der Zeit der Coronapandemie verschiedene Varianten der Kursdurchführung möglich, die auf einer Anwendung von Präsenz- und Onlineformaten basieren und zum Teil eine Kombination von synchronen und asynchronen Lernformaten </w:t>
      </w:r>
      <w:r w:rsidR="003D75EA" w:rsidRPr="006F0E77">
        <w:rPr>
          <w:rFonts w:ascii="BundesSans Office" w:hAnsi="BundesSans Office"/>
        </w:rPr>
        <w:t xml:space="preserve">vorsehen (weitere Informationen siehe </w:t>
      </w:r>
      <w:r w:rsidR="006F0E77" w:rsidRPr="006F0E77">
        <w:rPr>
          <w:rFonts w:ascii="BundesSans Office" w:hAnsi="BundesSans Office"/>
        </w:rPr>
        <w:t xml:space="preserve">Fünftes </w:t>
      </w:r>
      <w:r w:rsidR="003D75EA" w:rsidRPr="006F0E77">
        <w:rPr>
          <w:rFonts w:ascii="BundesSans Office" w:hAnsi="BundesSans Office"/>
        </w:rPr>
        <w:t xml:space="preserve">Trägerschreiben vom </w:t>
      </w:r>
      <w:r w:rsidR="006F0E77" w:rsidRPr="006F0E77">
        <w:rPr>
          <w:rFonts w:ascii="BundesSans Office" w:hAnsi="BundesSans Office"/>
        </w:rPr>
        <w:t>29.0</w:t>
      </w:r>
      <w:r w:rsidR="003D75EA" w:rsidRPr="006F0E77">
        <w:rPr>
          <w:rFonts w:ascii="BundesSans Office" w:hAnsi="BundesSans Office"/>
        </w:rPr>
        <w:t>6.20).</w:t>
      </w:r>
      <w:r w:rsidR="003D75EA">
        <w:rPr>
          <w:rFonts w:ascii="BundesSans Office" w:hAnsi="BundesSans Office"/>
        </w:rPr>
        <w:t xml:space="preserve"> </w:t>
      </w:r>
    </w:p>
    <w:p w14:paraId="5CCD3653" w14:textId="42008854" w:rsidR="003D75EA" w:rsidRDefault="00CD1F53" w:rsidP="00C419F3">
      <w:pPr>
        <w:spacing w:line="240" w:lineRule="auto"/>
        <w:rPr>
          <w:rFonts w:ascii="BundesSans Office" w:hAnsi="BundesSans Office"/>
        </w:rPr>
      </w:pPr>
      <w:r>
        <w:rPr>
          <w:rFonts w:ascii="BundesSans Office" w:hAnsi="BundesSans Office"/>
        </w:rPr>
        <w:t xml:space="preserve">Um langfristig Erkenntnisse hinsichtlich der Eignung </w:t>
      </w:r>
      <w:r w:rsidR="00EF099C">
        <w:rPr>
          <w:rFonts w:ascii="BundesSans Office" w:hAnsi="BundesSans Office"/>
        </w:rPr>
        <w:t xml:space="preserve">der neuen Formate </w:t>
      </w:r>
      <w:r>
        <w:rPr>
          <w:rFonts w:ascii="BundesSans Office" w:hAnsi="BundesSans Office"/>
        </w:rPr>
        <w:t xml:space="preserve">zur </w:t>
      </w:r>
      <w:r w:rsidR="00EF099C">
        <w:rPr>
          <w:rFonts w:ascii="BundesSans Office" w:hAnsi="BundesSans Office"/>
        </w:rPr>
        <w:t xml:space="preserve">Ergänzung der bisherigen Kursdurchführung zu gewinnen, bitte wir Sie, mit diesem Formular ein Feedback zur Umsetzung der von Ihnen umgesetzten Variante zu geben. </w:t>
      </w:r>
    </w:p>
    <w:p w14:paraId="030FFC5C" w14:textId="7565C897" w:rsidR="00D06515" w:rsidRPr="00D95AC0" w:rsidRDefault="005713FE" w:rsidP="00C419F3">
      <w:pPr>
        <w:spacing w:line="240" w:lineRule="auto"/>
        <w:rPr>
          <w:rFonts w:ascii="BundesSans Office" w:hAnsi="BundesSans Office"/>
        </w:rPr>
      </w:pPr>
      <w:r w:rsidRPr="00D95AC0">
        <w:rPr>
          <w:rFonts w:ascii="BundesSans Office" w:hAnsi="BundesSans Office"/>
        </w:rPr>
        <w:t>Hinwe</w:t>
      </w:r>
      <w:r w:rsidR="007433A8" w:rsidRPr="00D95AC0">
        <w:rPr>
          <w:rFonts w:ascii="BundesSans Office" w:hAnsi="BundesSans Office"/>
        </w:rPr>
        <w:t>is: Dieses Formular ist</w:t>
      </w:r>
      <w:r w:rsidR="00801EC3" w:rsidRPr="00D95AC0">
        <w:rPr>
          <w:rFonts w:ascii="BundesSans Office" w:hAnsi="BundesSans Office"/>
        </w:rPr>
        <w:t xml:space="preserve"> immer am Ende eines</w:t>
      </w:r>
      <w:r w:rsidR="007433A8" w:rsidRPr="00D95AC0">
        <w:rPr>
          <w:rFonts w:ascii="BundesSans Office" w:hAnsi="BundesSans Office"/>
        </w:rPr>
        <w:t xml:space="preserve"> </w:t>
      </w:r>
      <w:r w:rsidR="00D06515" w:rsidRPr="00D95AC0">
        <w:rPr>
          <w:rFonts w:ascii="BundesSans Office" w:hAnsi="BundesSans Office"/>
        </w:rPr>
        <w:t xml:space="preserve">Erstorientierungskurses </w:t>
      </w:r>
      <w:r w:rsidR="00CD36FB" w:rsidRPr="00D95AC0">
        <w:rPr>
          <w:rFonts w:ascii="BundesSans Office" w:hAnsi="BundesSans Office"/>
        </w:rPr>
        <w:t>ausgefüllt einzureichen</w:t>
      </w:r>
      <w:r w:rsidR="00D06515" w:rsidRPr="00D95AC0">
        <w:rPr>
          <w:rFonts w:ascii="BundesSans Office" w:hAnsi="BundesSans Office"/>
        </w:rPr>
        <w:t xml:space="preserve">, wenn die Kursvariante b (Online-Kurs), c (Geteilter Kurs) oder a unter bestimmten Voraussetzungen (regulärer Präsenzkurs, der auf zwei nebeneinanderliegende Räumlichkeiten aufgeteilt und parallel unterrichtet </w:t>
      </w:r>
      <w:r w:rsidR="00CD36FB" w:rsidRPr="00D95AC0">
        <w:rPr>
          <w:rFonts w:ascii="BundesSans Office" w:hAnsi="BundesSans Office"/>
        </w:rPr>
        <w:t>wurde</w:t>
      </w:r>
      <w:r w:rsidR="00D06515" w:rsidRPr="00D95AC0">
        <w:rPr>
          <w:rFonts w:ascii="BundesSans Office" w:hAnsi="BundesSans Office"/>
        </w:rPr>
        <w:t xml:space="preserve">) umgesetzt wurde. </w:t>
      </w:r>
    </w:p>
    <w:p w14:paraId="7171516F" w14:textId="07447C3D" w:rsidR="00EA3EF4" w:rsidRPr="00D95AC0" w:rsidRDefault="009051DA" w:rsidP="00C419F3">
      <w:pPr>
        <w:spacing w:line="240" w:lineRule="auto"/>
        <w:rPr>
          <w:rFonts w:ascii="BundesSans Office" w:hAnsi="BundesSans Office"/>
        </w:rPr>
      </w:pPr>
      <w:r w:rsidRPr="00D95AC0">
        <w:rPr>
          <w:rFonts w:ascii="BundesSans Office" w:hAnsi="BundesSans Office"/>
        </w:rPr>
        <w:t xml:space="preserve">Sollte der </w:t>
      </w:r>
      <w:r w:rsidR="00A226BE" w:rsidRPr="00D95AC0">
        <w:rPr>
          <w:rFonts w:ascii="BundesSans Office" w:hAnsi="BundesSans Office"/>
        </w:rPr>
        <w:t xml:space="preserve">EOK </w:t>
      </w:r>
      <w:r w:rsidRPr="00D95AC0">
        <w:rPr>
          <w:rFonts w:ascii="BundesSans Office" w:hAnsi="BundesSans Office"/>
        </w:rPr>
        <w:t xml:space="preserve">im Rahmen eines regulären </w:t>
      </w:r>
      <w:r w:rsidR="00A226BE" w:rsidRPr="00D95AC0">
        <w:rPr>
          <w:rFonts w:ascii="BundesSans Office" w:hAnsi="BundesSans Office"/>
        </w:rPr>
        <w:t xml:space="preserve">Präsenzkurses </w:t>
      </w:r>
      <w:r w:rsidR="00C56560" w:rsidRPr="00D95AC0">
        <w:rPr>
          <w:rFonts w:ascii="BundesSans Office" w:hAnsi="BundesSans Office"/>
        </w:rPr>
        <w:t>(</w:t>
      </w:r>
      <w:r w:rsidR="007607CA" w:rsidRPr="00D95AC0">
        <w:rPr>
          <w:rFonts w:ascii="BundesSans Office" w:hAnsi="BundesSans Office"/>
        </w:rPr>
        <w:t>ein Veranstaltungsraum</w:t>
      </w:r>
      <w:r w:rsidR="00C56560" w:rsidRPr="00D95AC0">
        <w:rPr>
          <w:rFonts w:ascii="BundesSans Office" w:hAnsi="BundesSans Office"/>
        </w:rPr>
        <w:t>)</w:t>
      </w:r>
      <w:r w:rsidRPr="00D95AC0">
        <w:rPr>
          <w:rFonts w:ascii="BundesSans Office" w:hAnsi="BundesSans Office"/>
        </w:rPr>
        <w:t xml:space="preserve"> stattfinden, ist eine Dokumentation nicht </w:t>
      </w:r>
      <w:r w:rsidR="00A226BE" w:rsidRPr="00D95AC0">
        <w:rPr>
          <w:rFonts w:ascii="BundesSans Office" w:hAnsi="BundesSans Office"/>
        </w:rPr>
        <w:t>erforderlich</w:t>
      </w:r>
      <w:r w:rsidRPr="00D95AC0">
        <w:rPr>
          <w:rFonts w:ascii="BundesSans Office" w:hAnsi="BundesSans Office"/>
        </w:rPr>
        <w:t xml:space="preserve">. </w:t>
      </w:r>
    </w:p>
    <w:p w14:paraId="35F0056F" w14:textId="57F63F34" w:rsidR="005713FE" w:rsidRPr="00D95AC0" w:rsidRDefault="002A75BE" w:rsidP="00320377">
      <w:pPr>
        <w:spacing w:line="240" w:lineRule="auto"/>
        <w:rPr>
          <w:rFonts w:ascii="BundesSans Office" w:hAnsi="BundesSans Office"/>
        </w:rPr>
      </w:pPr>
      <w:r w:rsidRPr="00D95AC0">
        <w:rPr>
          <w:rFonts w:ascii="BundesSans Office" w:hAnsi="BundesSans Office"/>
        </w:rPr>
        <w:t>Bitte füllen Sie</w:t>
      </w:r>
      <w:r w:rsidR="007433A8" w:rsidRPr="00D95AC0">
        <w:rPr>
          <w:rFonts w:ascii="BundesSans Office" w:hAnsi="BundesSans Office"/>
        </w:rPr>
        <w:t xml:space="preserve"> </w:t>
      </w:r>
      <w:r w:rsidR="007928DE" w:rsidRPr="00D95AC0">
        <w:rPr>
          <w:rFonts w:ascii="BundesSans Office" w:hAnsi="BundesSans Office"/>
        </w:rPr>
        <w:t>den Fragebogen</w:t>
      </w:r>
      <w:r w:rsidR="00C56560" w:rsidRPr="00D95AC0">
        <w:rPr>
          <w:rFonts w:ascii="BundesSans Office" w:hAnsi="BundesSans Office"/>
        </w:rPr>
        <w:t xml:space="preserve"> immer</w:t>
      </w:r>
      <w:r w:rsidR="005868D4" w:rsidRPr="00D95AC0">
        <w:rPr>
          <w:rFonts w:ascii="BundesSans Office" w:hAnsi="BundesSans Office"/>
        </w:rPr>
        <w:t xml:space="preserve"> vollständig aus.</w:t>
      </w:r>
      <w:r w:rsidR="00D8539A" w:rsidRPr="00D95AC0">
        <w:rPr>
          <w:rFonts w:ascii="BundesSans Office" w:hAnsi="BundesSans Office"/>
        </w:rPr>
        <w:t xml:space="preserve"> Bitte beachten Sie des </w:t>
      </w:r>
      <w:r w:rsidR="0028302E" w:rsidRPr="00D95AC0">
        <w:rPr>
          <w:rFonts w:ascii="BundesSans Office" w:hAnsi="BundesSans Office"/>
        </w:rPr>
        <w:t>W</w:t>
      </w:r>
      <w:r w:rsidR="00D8539A" w:rsidRPr="00D95AC0">
        <w:rPr>
          <w:rFonts w:ascii="BundesSans Office" w:hAnsi="BundesSans Office"/>
        </w:rPr>
        <w:t xml:space="preserve">eiteren </w:t>
      </w:r>
      <w:r w:rsidR="00691D16" w:rsidRPr="00D95AC0">
        <w:rPr>
          <w:rFonts w:ascii="BundesSans Office" w:hAnsi="BundesSans Office"/>
        </w:rPr>
        <w:t xml:space="preserve">insbesondere zur Definition </w:t>
      </w:r>
      <w:r w:rsidR="0045166D" w:rsidRPr="00D95AC0">
        <w:rPr>
          <w:rFonts w:ascii="BundesSans Office" w:hAnsi="BundesSans Office"/>
        </w:rPr>
        <w:t xml:space="preserve">der möglichen </w:t>
      </w:r>
      <w:r w:rsidR="00691D16" w:rsidRPr="00D95AC0">
        <w:rPr>
          <w:rFonts w:ascii="BundesSans Office" w:hAnsi="BundesSans Office"/>
        </w:rPr>
        <w:t xml:space="preserve">Kursvarianten </w:t>
      </w:r>
      <w:r w:rsidR="00D8539A" w:rsidRPr="00D95AC0">
        <w:rPr>
          <w:rFonts w:ascii="BundesSans Office" w:hAnsi="BundesSans Office"/>
        </w:rPr>
        <w:t xml:space="preserve">die </w:t>
      </w:r>
      <w:r w:rsidR="00B37356" w:rsidRPr="00D95AC0">
        <w:rPr>
          <w:rFonts w:ascii="BundesSans Office" w:hAnsi="BundesSans Office"/>
        </w:rPr>
        <w:t xml:space="preserve">Ausführungen im </w:t>
      </w:r>
      <w:r w:rsidR="00A570F0" w:rsidRPr="00D95AC0">
        <w:rPr>
          <w:rFonts w:ascii="BundesSans Office" w:hAnsi="BundesSans Office"/>
        </w:rPr>
        <w:t>Fünften</w:t>
      </w:r>
      <w:r w:rsidR="00801EC3" w:rsidRPr="00D95AC0">
        <w:rPr>
          <w:rFonts w:ascii="BundesSans Office" w:hAnsi="BundesSans Office"/>
        </w:rPr>
        <w:t xml:space="preserve"> </w:t>
      </w:r>
      <w:r w:rsidR="004625F9" w:rsidRPr="00D95AC0">
        <w:rPr>
          <w:rFonts w:ascii="BundesSans Office" w:hAnsi="BundesSans Office"/>
        </w:rPr>
        <w:t xml:space="preserve">Trägerschreiben </w:t>
      </w:r>
      <w:r w:rsidR="00B37356" w:rsidRPr="00D95AC0">
        <w:rPr>
          <w:rFonts w:ascii="BundesSans Office" w:hAnsi="BundesSans Office"/>
        </w:rPr>
        <w:t xml:space="preserve">vom </w:t>
      </w:r>
      <w:r w:rsidR="006F0E77" w:rsidRPr="006F0E77">
        <w:rPr>
          <w:rFonts w:ascii="BundesSans Office" w:hAnsi="BundesSans Office"/>
        </w:rPr>
        <w:t>29</w:t>
      </w:r>
      <w:r w:rsidR="00A570F0" w:rsidRPr="006F0E77">
        <w:rPr>
          <w:rFonts w:ascii="BundesSans Office" w:hAnsi="BundesSans Office"/>
        </w:rPr>
        <w:t>.06.202</w:t>
      </w:r>
      <w:r w:rsidR="00801EC3" w:rsidRPr="006F0E77">
        <w:rPr>
          <w:rFonts w:ascii="BundesSans Office" w:hAnsi="BundesSans Office"/>
        </w:rPr>
        <w:t>0.</w:t>
      </w:r>
    </w:p>
    <w:p w14:paraId="6DFFC0B4" w14:textId="77777777" w:rsidR="007607CA" w:rsidRPr="00D95AC0" w:rsidRDefault="007607CA" w:rsidP="00320377">
      <w:pPr>
        <w:spacing w:line="240" w:lineRule="auto"/>
        <w:rPr>
          <w:rFonts w:ascii="BundesSans Office" w:hAnsi="BundesSans Offic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73"/>
        <w:gridCol w:w="436"/>
        <w:gridCol w:w="5658"/>
      </w:tblGrid>
      <w:tr w:rsidR="006D794A" w:rsidRPr="00D95AC0" w14:paraId="55867FA1" w14:textId="77777777" w:rsidTr="00182DF9">
        <w:trPr>
          <w:trHeight w:val="473"/>
        </w:trPr>
        <w:tc>
          <w:tcPr>
            <w:tcW w:w="2975" w:type="dxa"/>
            <w:tcBorders>
              <w:right w:val="single" w:sz="4" w:space="0" w:color="auto"/>
            </w:tcBorders>
            <w:vAlign w:val="center"/>
          </w:tcPr>
          <w:p w14:paraId="540D4884" w14:textId="57554619" w:rsidR="006D794A" w:rsidRPr="00D95AC0" w:rsidRDefault="00691D16" w:rsidP="00320377">
            <w:pPr>
              <w:spacing w:before="60" w:after="60" w:line="240" w:lineRule="auto"/>
              <w:rPr>
                <w:rFonts w:ascii="BundesSans Office" w:hAnsi="BundesSans Office"/>
              </w:rPr>
            </w:pPr>
            <w:r w:rsidRPr="00D95AC0">
              <w:rPr>
                <w:rFonts w:ascii="BundesSans Office" w:hAnsi="BundesSans Office"/>
                <w:color w:val="000000" w:themeColor="text1"/>
              </w:rPr>
              <w:t xml:space="preserve">Kursdurchführender </w:t>
            </w:r>
            <w:r w:rsidR="006D794A" w:rsidRPr="00D95AC0">
              <w:rPr>
                <w:rFonts w:ascii="BundesSans Office" w:hAnsi="BundesSans Office"/>
                <w:color w:val="000000" w:themeColor="text1"/>
              </w:rPr>
              <w:t>Träger</w:t>
            </w:r>
            <w:r w:rsidR="007B7579" w:rsidRPr="00D95AC0">
              <w:rPr>
                <w:rFonts w:ascii="BundesSans Office" w:hAnsi="BundesSans Office"/>
                <w:color w:val="000000" w:themeColor="text1"/>
              </w:rPr>
              <w:t xml:space="preserve"> (inkl. Rechtsform)</w:t>
            </w:r>
            <w:r w:rsidR="006D794A" w:rsidRPr="00D95AC0">
              <w:rPr>
                <w:rFonts w:ascii="BundesSans Office" w:hAnsi="BundesSans Office"/>
                <w:color w:val="000000" w:themeColor="text1"/>
              </w:rPr>
              <w:t>:</w:t>
            </w:r>
          </w:p>
        </w:tc>
        <w:tc>
          <w:tcPr>
            <w:tcW w:w="6092" w:type="dxa"/>
            <w:gridSpan w:val="2"/>
            <w:tcBorders>
              <w:left w:val="single" w:sz="4" w:space="0" w:color="auto"/>
            </w:tcBorders>
            <w:vAlign w:val="center"/>
          </w:tcPr>
          <w:p w14:paraId="1CA3DDF3" w14:textId="67D701D7" w:rsidR="006D794A" w:rsidRPr="00D95AC0" w:rsidRDefault="006D794A" w:rsidP="006F08AC">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bookmarkStart w:id="1" w:name="Text97"/>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Pr="00D95AC0">
              <w:rPr>
                <w:rFonts w:ascii="BundesSans Office" w:hAnsi="BundesSans Office"/>
              </w:rPr>
              <w:fldChar w:fldCharType="end"/>
            </w:r>
            <w:bookmarkEnd w:id="1"/>
            <w:r w:rsidRPr="00D95AC0">
              <w:rPr>
                <w:rFonts w:ascii="BundesSans Office" w:hAnsi="BundesSans Office"/>
              </w:rPr>
              <w:fldChar w:fldCharType="begin"/>
            </w:r>
            <w:r w:rsidRPr="00D95AC0">
              <w:rPr>
                <w:rFonts w:ascii="BundesSans Office" w:hAnsi="BundesSans Office"/>
              </w:rPr>
              <w:instrText xml:space="preserve"> AUTHOR   \* MERGEFORMAT </w:instrText>
            </w:r>
            <w:r w:rsidRPr="00D95AC0">
              <w:rPr>
                <w:rFonts w:ascii="BundesSans Office" w:hAnsi="BundesSans Office"/>
              </w:rPr>
              <w:fldChar w:fldCharType="end"/>
            </w:r>
          </w:p>
        </w:tc>
      </w:tr>
      <w:tr w:rsidR="006D794A" w:rsidRPr="00D95AC0" w14:paraId="061F08B1" w14:textId="77777777" w:rsidTr="00182DF9">
        <w:trPr>
          <w:trHeight w:val="471"/>
        </w:trPr>
        <w:tc>
          <w:tcPr>
            <w:tcW w:w="2975" w:type="dxa"/>
            <w:tcBorders>
              <w:bottom w:val="single" w:sz="4" w:space="0" w:color="auto"/>
              <w:right w:val="single" w:sz="4" w:space="0" w:color="auto"/>
            </w:tcBorders>
            <w:vAlign w:val="center"/>
          </w:tcPr>
          <w:p w14:paraId="23DB20DA" w14:textId="77777777" w:rsidR="006D794A" w:rsidRPr="00D95AC0" w:rsidRDefault="006D794A" w:rsidP="00320377">
            <w:pPr>
              <w:spacing w:before="60" w:after="60" w:line="240" w:lineRule="auto"/>
              <w:rPr>
                <w:rFonts w:ascii="BundesSans Office" w:hAnsi="BundesSans Office"/>
              </w:rPr>
            </w:pPr>
            <w:r w:rsidRPr="00D95AC0">
              <w:rPr>
                <w:rFonts w:ascii="BundesSans Office" w:hAnsi="BundesSans Office"/>
                <w:color w:val="000000" w:themeColor="text1"/>
              </w:rPr>
              <w:t>Lehrkraft:</w:t>
            </w:r>
          </w:p>
        </w:tc>
        <w:tc>
          <w:tcPr>
            <w:tcW w:w="6092" w:type="dxa"/>
            <w:gridSpan w:val="2"/>
            <w:tcBorders>
              <w:left w:val="single" w:sz="4" w:space="0" w:color="auto"/>
              <w:bottom w:val="single" w:sz="4" w:space="0" w:color="auto"/>
            </w:tcBorders>
            <w:vAlign w:val="center"/>
          </w:tcPr>
          <w:p w14:paraId="28880B1C" w14:textId="251AA8F1" w:rsidR="006D794A" w:rsidRPr="00D95AC0" w:rsidRDefault="006D794A" w:rsidP="006F08AC">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Pr="00D95AC0">
              <w:rPr>
                <w:rFonts w:ascii="BundesSans Office" w:hAnsi="BundesSans Office"/>
              </w:rPr>
              <w:fldChar w:fldCharType="end"/>
            </w:r>
          </w:p>
        </w:tc>
      </w:tr>
      <w:tr w:rsidR="0063779E" w:rsidRPr="00D95AC0" w14:paraId="3237F698" w14:textId="77777777" w:rsidTr="00182DF9">
        <w:trPr>
          <w:trHeight w:val="471"/>
        </w:trPr>
        <w:tc>
          <w:tcPr>
            <w:tcW w:w="2975" w:type="dxa"/>
            <w:tcBorders>
              <w:left w:val="nil"/>
              <w:bottom w:val="single" w:sz="4" w:space="0" w:color="auto"/>
            </w:tcBorders>
            <w:vAlign w:val="center"/>
          </w:tcPr>
          <w:p w14:paraId="5DCD7041" w14:textId="77777777" w:rsidR="0063779E" w:rsidRPr="00D95AC0" w:rsidRDefault="0063779E" w:rsidP="00320377">
            <w:pPr>
              <w:spacing w:before="60" w:after="60" w:line="240" w:lineRule="auto"/>
              <w:rPr>
                <w:rFonts w:ascii="BundesSans Office" w:hAnsi="BundesSans Office"/>
                <w:color w:val="000000" w:themeColor="text1"/>
              </w:rPr>
            </w:pPr>
          </w:p>
        </w:tc>
        <w:tc>
          <w:tcPr>
            <w:tcW w:w="6092" w:type="dxa"/>
            <w:gridSpan w:val="2"/>
            <w:tcBorders>
              <w:right w:val="nil"/>
            </w:tcBorders>
            <w:vAlign w:val="center"/>
          </w:tcPr>
          <w:p w14:paraId="2D585EC2" w14:textId="77777777" w:rsidR="0063779E" w:rsidRPr="00D95AC0" w:rsidRDefault="0063779E" w:rsidP="00320377">
            <w:pPr>
              <w:spacing w:before="60" w:after="60" w:line="240" w:lineRule="auto"/>
              <w:rPr>
                <w:rFonts w:ascii="BundesSans Office" w:hAnsi="BundesSans Office"/>
              </w:rPr>
            </w:pPr>
          </w:p>
        </w:tc>
      </w:tr>
      <w:tr w:rsidR="00C56560" w:rsidRPr="00D95AC0" w14:paraId="09284D14" w14:textId="77777777" w:rsidTr="00182DF9">
        <w:trPr>
          <w:trHeight w:val="471"/>
        </w:trPr>
        <w:tc>
          <w:tcPr>
            <w:tcW w:w="2975" w:type="dxa"/>
            <w:tcBorders>
              <w:right w:val="single" w:sz="4" w:space="0" w:color="auto"/>
            </w:tcBorders>
            <w:vAlign w:val="center"/>
          </w:tcPr>
          <w:p w14:paraId="022C3C5D" w14:textId="6B11DDB5" w:rsidR="00C56560" w:rsidRPr="00D95AC0" w:rsidRDefault="00C56560" w:rsidP="00320377">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 xml:space="preserve">Kursnummer: </w:t>
            </w:r>
          </w:p>
        </w:tc>
        <w:tc>
          <w:tcPr>
            <w:tcW w:w="6092" w:type="dxa"/>
            <w:gridSpan w:val="2"/>
            <w:tcBorders>
              <w:left w:val="single" w:sz="4" w:space="0" w:color="auto"/>
            </w:tcBorders>
            <w:vAlign w:val="center"/>
          </w:tcPr>
          <w:p w14:paraId="76147062" w14:textId="3F2DC87D" w:rsidR="00C56560" w:rsidRPr="00D95AC0" w:rsidRDefault="00C56560" w:rsidP="008C1456">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006F08AC" w:rsidRPr="00D95AC0">
              <w:rPr>
                <w:rFonts w:ascii="BundesSans Office" w:hAnsi="BundesSans Office"/>
              </w:rPr>
              <w:t> </w:t>
            </w:r>
            <w:r w:rsidRPr="00D95AC0">
              <w:rPr>
                <w:rFonts w:ascii="BundesSans Office" w:hAnsi="BundesSans Office"/>
              </w:rPr>
              <w:fldChar w:fldCharType="end"/>
            </w:r>
            <w:r w:rsidRPr="00D95AC0">
              <w:rPr>
                <w:rFonts w:ascii="BundesSans Office" w:hAnsi="BundesSans Office"/>
                <w:color w:val="000000" w:themeColor="text1"/>
              </w:rPr>
              <w:t xml:space="preserve"> </w:t>
            </w:r>
            <w:r w:rsidR="002217DF" w:rsidRPr="00D95AC0">
              <w:rPr>
                <w:rFonts w:ascii="BundesSans Office" w:hAnsi="BundesSans Office"/>
                <w:color w:val="000000" w:themeColor="text1"/>
              </w:rPr>
              <w:t xml:space="preserve">         </w:t>
            </w:r>
          </w:p>
        </w:tc>
      </w:tr>
      <w:tr w:rsidR="008C1456" w:rsidRPr="00D95AC0" w14:paraId="707C1266" w14:textId="77777777" w:rsidTr="00182DF9">
        <w:trPr>
          <w:trHeight w:val="471"/>
        </w:trPr>
        <w:tc>
          <w:tcPr>
            <w:tcW w:w="2975" w:type="dxa"/>
            <w:tcBorders>
              <w:right w:val="single" w:sz="4" w:space="0" w:color="auto"/>
            </w:tcBorders>
            <w:vAlign w:val="center"/>
          </w:tcPr>
          <w:p w14:paraId="16C3152F" w14:textId="51F64126" w:rsidR="008C1456" w:rsidRPr="00D95AC0" w:rsidRDefault="008C1456" w:rsidP="00320377">
            <w:pPr>
              <w:spacing w:before="60" w:after="60" w:line="240" w:lineRule="auto"/>
              <w:rPr>
                <w:rFonts w:ascii="BundesSans Office" w:hAnsi="BundesSans Office"/>
                <w:color w:val="000000" w:themeColor="text1"/>
              </w:rPr>
            </w:pPr>
            <w:r>
              <w:rPr>
                <w:rFonts w:ascii="BundesSans Office" w:hAnsi="BundesSans Office"/>
                <w:color w:val="000000" w:themeColor="text1"/>
              </w:rPr>
              <w:t>A</w:t>
            </w:r>
            <w:r w:rsidRPr="00D95AC0">
              <w:rPr>
                <w:rFonts w:ascii="BundesSans Office" w:hAnsi="BundesSans Office"/>
                <w:color w:val="000000" w:themeColor="text1"/>
              </w:rPr>
              <w:t>m Standort (inkl. Bundesland):</w:t>
            </w:r>
          </w:p>
        </w:tc>
        <w:tc>
          <w:tcPr>
            <w:tcW w:w="6092" w:type="dxa"/>
            <w:gridSpan w:val="2"/>
            <w:tcBorders>
              <w:left w:val="single" w:sz="4" w:space="0" w:color="auto"/>
            </w:tcBorders>
            <w:vAlign w:val="center"/>
          </w:tcPr>
          <w:p w14:paraId="55106192" w14:textId="1F53D95A" w:rsidR="008C1456" w:rsidRPr="00D95AC0" w:rsidRDefault="008C1456" w:rsidP="006F08AC">
            <w:pPr>
              <w:spacing w:before="60" w:after="60" w:line="240" w:lineRule="auto"/>
              <w:rPr>
                <w:rFonts w:ascii="BundesSans Office" w:hAnsi="BundesSans Office"/>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C56560" w:rsidRPr="00D95AC0" w14:paraId="47CE4E66" w14:textId="77777777" w:rsidTr="00182DF9">
        <w:trPr>
          <w:trHeight w:val="471"/>
        </w:trPr>
        <w:tc>
          <w:tcPr>
            <w:tcW w:w="2975" w:type="dxa"/>
            <w:tcBorders>
              <w:bottom w:val="single" w:sz="4" w:space="0" w:color="auto"/>
              <w:right w:val="single" w:sz="4" w:space="0" w:color="auto"/>
            </w:tcBorders>
            <w:vAlign w:val="center"/>
          </w:tcPr>
          <w:p w14:paraId="7D2BBA1A" w14:textId="45F3C280" w:rsidR="00C56560" w:rsidRPr="00D95AC0" w:rsidRDefault="00C56560" w:rsidP="00320377">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Zeitraum des Kurses (TT.MM.JJ-TT.MM.JJ):</w:t>
            </w:r>
          </w:p>
        </w:tc>
        <w:tc>
          <w:tcPr>
            <w:tcW w:w="6092" w:type="dxa"/>
            <w:gridSpan w:val="2"/>
            <w:tcBorders>
              <w:left w:val="single" w:sz="4" w:space="0" w:color="auto"/>
              <w:bottom w:val="single" w:sz="4" w:space="0" w:color="auto"/>
            </w:tcBorders>
            <w:vAlign w:val="center"/>
          </w:tcPr>
          <w:p w14:paraId="118F76D4" w14:textId="28B6F28E" w:rsidR="00C56560" w:rsidRPr="00D95AC0" w:rsidRDefault="00C56560" w:rsidP="006F08AC">
            <w:pPr>
              <w:spacing w:before="60" w:after="60" w:line="240" w:lineRule="auto"/>
              <w:rPr>
                <w:rFonts w:ascii="BundesSans Office" w:hAnsi="BundesSans Office"/>
              </w:rPr>
            </w:pPr>
            <w:r w:rsidRPr="00D95AC0">
              <w:rPr>
                <w:rFonts w:ascii="BundesSans Office" w:hAnsi="BundesSans Office"/>
                <w:color w:val="000000" w:themeColor="text1"/>
              </w:rPr>
              <w:fldChar w:fldCharType="begin">
                <w:ffData>
                  <w:name w:val=""/>
                  <w:enabled/>
                  <w:calcOnExit w:val="0"/>
                  <w:textInput>
                    <w:type w:val="date"/>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006F08AC"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182DF9" w:rsidRPr="00D95AC0" w14:paraId="374D3C23" w14:textId="77777777" w:rsidTr="00182DF9">
        <w:trPr>
          <w:trHeight w:val="74"/>
        </w:trPr>
        <w:tc>
          <w:tcPr>
            <w:tcW w:w="2975" w:type="dxa"/>
            <w:vMerge w:val="restart"/>
            <w:tcBorders>
              <w:right w:val="single" w:sz="4" w:space="0" w:color="auto"/>
            </w:tcBorders>
            <w:vAlign w:val="center"/>
          </w:tcPr>
          <w:p w14:paraId="46C04B3E" w14:textId="38311522" w:rsidR="00182DF9" w:rsidRPr="00D95AC0" w:rsidRDefault="00182DF9" w:rsidP="00182DF9">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lastRenderedPageBreak/>
              <w:t>Kursvariante</w:t>
            </w:r>
          </w:p>
        </w:tc>
        <w:sdt>
          <w:sdtPr>
            <w:rPr>
              <w:rFonts w:ascii="BundesSans Office" w:hAnsi="BundesSans Office"/>
            </w:rPr>
            <w:id w:val="-584995750"/>
            <w14:checkbox>
              <w14:checked w14:val="0"/>
              <w14:checkedState w14:val="2612" w14:font="MS Gothic"/>
              <w14:uncheckedState w14:val="2610" w14:font="MS Gothic"/>
            </w14:checkbox>
          </w:sdtPr>
          <w:sdtEndPr/>
          <w:sdtContent>
            <w:tc>
              <w:tcPr>
                <w:tcW w:w="427" w:type="dxa"/>
                <w:tcBorders>
                  <w:left w:val="single" w:sz="4" w:space="0" w:color="auto"/>
                  <w:bottom w:val="nil"/>
                  <w:right w:val="nil"/>
                </w:tcBorders>
                <w:vAlign w:val="center"/>
              </w:tcPr>
              <w:p w14:paraId="6EAC4789" w14:textId="0C690500" w:rsidR="00182DF9" w:rsidRPr="00D95AC0" w:rsidRDefault="009F66E1"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left w:val="nil"/>
              <w:bottom w:val="nil"/>
            </w:tcBorders>
            <w:vAlign w:val="center"/>
          </w:tcPr>
          <w:p w14:paraId="5A1373C5" w14:textId="14256C9C" w:rsidR="00182DF9" w:rsidRPr="00D95AC0"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a: Regulärer Präsenzkurs, der auf zwei nebeneinanderliegende Räumlichkeiten aufgeteilt und parallel unterrichtet wurde (synchrone Durchführung ohne asynchrone Lernanteile)</w:t>
            </w:r>
          </w:p>
        </w:tc>
      </w:tr>
      <w:tr w:rsidR="00182DF9" w:rsidRPr="00D95AC0" w14:paraId="21D5EF45" w14:textId="77777777" w:rsidTr="00182DF9">
        <w:trPr>
          <w:trHeight w:val="72"/>
        </w:trPr>
        <w:tc>
          <w:tcPr>
            <w:tcW w:w="2975" w:type="dxa"/>
            <w:vMerge/>
            <w:tcBorders>
              <w:right w:val="single" w:sz="4" w:space="0" w:color="auto"/>
            </w:tcBorders>
            <w:vAlign w:val="center"/>
          </w:tcPr>
          <w:p w14:paraId="7CF440A0" w14:textId="77777777" w:rsidR="00182DF9" w:rsidRPr="00D95AC0" w:rsidRDefault="00182DF9" w:rsidP="00182DF9">
            <w:pPr>
              <w:spacing w:before="60" w:after="60" w:line="240" w:lineRule="auto"/>
              <w:rPr>
                <w:rFonts w:ascii="BundesSans Office" w:hAnsi="BundesSans Office"/>
                <w:color w:val="000000" w:themeColor="text1"/>
              </w:rPr>
            </w:pPr>
          </w:p>
        </w:tc>
        <w:sdt>
          <w:sdtPr>
            <w:rPr>
              <w:rFonts w:ascii="BundesSans Office" w:hAnsi="BundesSans Office"/>
            </w:rPr>
            <w:id w:val="1402028678"/>
            <w14:checkbox>
              <w14:checked w14:val="0"/>
              <w14:checkedState w14:val="2612" w14:font="MS Gothic"/>
              <w14:uncheckedState w14:val="2610" w14:font="MS Gothic"/>
            </w14:checkbox>
          </w:sdtPr>
          <w:sdtEndPr/>
          <w:sdtContent>
            <w:tc>
              <w:tcPr>
                <w:tcW w:w="427" w:type="dxa"/>
                <w:tcBorders>
                  <w:top w:val="nil"/>
                  <w:left w:val="single" w:sz="4" w:space="0" w:color="auto"/>
                  <w:bottom w:val="nil"/>
                  <w:right w:val="nil"/>
                </w:tcBorders>
                <w:vAlign w:val="center"/>
              </w:tcPr>
              <w:p w14:paraId="7ADEF2DC" w14:textId="2E16CDA0" w:rsidR="00182DF9" w:rsidDel="00147484" w:rsidRDefault="00182DF9"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top w:val="nil"/>
              <w:left w:val="nil"/>
              <w:bottom w:val="nil"/>
            </w:tcBorders>
            <w:vAlign w:val="center"/>
          </w:tcPr>
          <w:p w14:paraId="41602E1D" w14:textId="300E5AB8" w:rsidR="00182DF9" w:rsidDel="00147484"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b: Online</w:t>
            </w:r>
            <w:r w:rsidR="00267271">
              <w:rPr>
                <w:rFonts w:ascii="BundesSans Office" w:eastAsia="Calibri" w:hAnsi="BundesSans Office"/>
              </w:rPr>
              <w:t>-K</w:t>
            </w:r>
            <w:r w:rsidRPr="00B12F40">
              <w:rPr>
                <w:rFonts w:ascii="BundesSans Office" w:eastAsia="Calibri" w:hAnsi="BundesSans Office"/>
              </w:rPr>
              <w:t>urs (synchrone mit ggf. asynchronen Lernanteilen) oder</w:t>
            </w:r>
          </w:p>
        </w:tc>
      </w:tr>
      <w:tr w:rsidR="00182DF9" w:rsidRPr="00D95AC0" w14:paraId="53729821" w14:textId="77777777" w:rsidTr="00182DF9">
        <w:trPr>
          <w:trHeight w:val="72"/>
        </w:trPr>
        <w:tc>
          <w:tcPr>
            <w:tcW w:w="2975" w:type="dxa"/>
            <w:vMerge/>
            <w:tcBorders>
              <w:right w:val="single" w:sz="4" w:space="0" w:color="auto"/>
            </w:tcBorders>
            <w:vAlign w:val="center"/>
          </w:tcPr>
          <w:p w14:paraId="2748F0A7" w14:textId="77777777" w:rsidR="00182DF9" w:rsidRPr="00D95AC0" w:rsidRDefault="00182DF9" w:rsidP="00182DF9">
            <w:pPr>
              <w:spacing w:before="60" w:after="60" w:line="240" w:lineRule="auto"/>
              <w:rPr>
                <w:rFonts w:ascii="BundesSans Office" w:hAnsi="BundesSans Office"/>
                <w:color w:val="000000" w:themeColor="text1"/>
              </w:rPr>
            </w:pPr>
          </w:p>
        </w:tc>
        <w:sdt>
          <w:sdtPr>
            <w:rPr>
              <w:rFonts w:ascii="BundesSans Office" w:hAnsi="BundesSans Office"/>
            </w:rPr>
            <w:id w:val="-325358756"/>
            <w14:checkbox>
              <w14:checked w14:val="0"/>
              <w14:checkedState w14:val="2612" w14:font="MS Gothic"/>
              <w14:uncheckedState w14:val="2610" w14:font="MS Gothic"/>
            </w14:checkbox>
          </w:sdtPr>
          <w:sdtEndPr/>
          <w:sdtContent>
            <w:tc>
              <w:tcPr>
                <w:tcW w:w="427" w:type="dxa"/>
                <w:tcBorders>
                  <w:top w:val="nil"/>
                  <w:left w:val="single" w:sz="4" w:space="0" w:color="auto"/>
                  <w:bottom w:val="nil"/>
                  <w:right w:val="nil"/>
                </w:tcBorders>
                <w:vAlign w:val="center"/>
              </w:tcPr>
              <w:p w14:paraId="1ABD0EFB" w14:textId="7C1F53CB" w:rsidR="00182DF9" w:rsidDel="00147484" w:rsidRDefault="00182DF9"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top w:val="nil"/>
              <w:left w:val="nil"/>
              <w:bottom w:val="nil"/>
            </w:tcBorders>
            <w:vAlign w:val="center"/>
          </w:tcPr>
          <w:p w14:paraId="3444EE31" w14:textId="25D65669" w:rsidR="00182DF9" w:rsidDel="00147484"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c1: Geteilter Präsenzkurs (synchrone mit ggf. asynchronen Lernanteilen)</w:t>
            </w:r>
            <w:r w:rsidR="00157F5C">
              <w:rPr>
                <w:rFonts w:ascii="BundesSans Office" w:eastAsia="Calibri" w:hAnsi="BundesSans Office"/>
              </w:rPr>
              <w:t xml:space="preserve"> oder</w:t>
            </w:r>
          </w:p>
        </w:tc>
      </w:tr>
      <w:tr w:rsidR="00182DF9" w:rsidRPr="00D95AC0" w14:paraId="3BD9C7FB" w14:textId="77777777" w:rsidTr="00182DF9">
        <w:trPr>
          <w:trHeight w:val="72"/>
        </w:trPr>
        <w:tc>
          <w:tcPr>
            <w:tcW w:w="2975" w:type="dxa"/>
            <w:vMerge/>
            <w:tcBorders>
              <w:right w:val="single" w:sz="4" w:space="0" w:color="auto"/>
            </w:tcBorders>
            <w:vAlign w:val="center"/>
          </w:tcPr>
          <w:p w14:paraId="6E430B05" w14:textId="77777777" w:rsidR="00182DF9" w:rsidRPr="00D95AC0" w:rsidRDefault="00182DF9" w:rsidP="00182DF9">
            <w:pPr>
              <w:spacing w:before="60" w:after="60" w:line="240" w:lineRule="auto"/>
              <w:rPr>
                <w:rFonts w:ascii="BundesSans Office" w:hAnsi="BundesSans Office"/>
                <w:color w:val="000000" w:themeColor="text1"/>
              </w:rPr>
            </w:pPr>
          </w:p>
        </w:tc>
        <w:sdt>
          <w:sdtPr>
            <w:rPr>
              <w:rFonts w:ascii="BundesSans Office" w:hAnsi="BundesSans Office"/>
            </w:rPr>
            <w:id w:val="-1763751249"/>
            <w14:checkbox>
              <w14:checked w14:val="0"/>
              <w14:checkedState w14:val="2612" w14:font="MS Gothic"/>
              <w14:uncheckedState w14:val="2610" w14:font="MS Gothic"/>
            </w14:checkbox>
          </w:sdtPr>
          <w:sdtEndPr/>
          <w:sdtContent>
            <w:tc>
              <w:tcPr>
                <w:tcW w:w="427" w:type="dxa"/>
                <w:tcBorders>
                  <w:top w:val="nil"/>
                  <w:left w:val="single" w:sz="4" w:space="0" w:color="auto"/>
                  <w:right w:val="nil"/>
                </w:tcBorders>
                <w:vAlign w:val="center"/>
              </w:tcPr>
              <w:p w14:paraId="5394B4E1" w14:textId="1EC1EBA4" w:rsidR="00182DF9" w:rsidDel="00147484" w:rsidRDefault="00182DF9" w:rsidP="00182DF9">
                <w:pPr>
                  <w:spacing w:before="60" w:after="60" w:line="240" w:lineRule="auto"/>
                  <w:rPr>
                    <w:rFonts w:ascii="BundesSans Office" w:hAnsi="BundesSans Office"/>
                  </w:rPr>
                </w:pPr>
                <w:r>
                  <w:rPr>
                    <w:rFonts w:ascii="MS Gothic" w:eastAsia="MS Gothic" w:hAnsi="MS Gothic" w:hint="eastAsia"/>
                  </w:rPr>
                  <w:t>☐</w:t>
                </w:r>
              </w:p>
            </w:tc>
          </w:sdtContent>
        </w:sdt>
        <w:tc>
          <w:tcPr>
            <w:tcW w:w="5665" w:type="dxa"/>
            <w:tcBorders>
              <w:top w:val="nil"/>
              <w:left w:val="nil"/>
            </w:tcBorders>
            <w:vAlign w:val="center"/>
          </w:tcPr>
          <w:p w14:paraId="1D0AA146" w14:textId="4A5206B9" w:rsidR="00182DF9" w:rsidDel="00147484" w:rsidRDefault="00182DF9" w:rsidP="00182DF9">
            <w:pPr>
              <w:spacing w:before="60" w:after="60" w:line="240" w:lineRule="auto"/>
              <w:rPr>
                <w:rFonts w:ascii="BundesSans Office" w:hAnsi="BundesSans Office"/>
              </w:rPr>
            </w:pPr>
            <w:r w:rsidRPr="00B12F40">
              <w:rPr>
                <w:rFonts w:ascii="BundesSans Office" w:eastAsia="Calibri" w:hAnsi="BundesSans Office"/>
              </w:rPr>
              <w:t>Kursvariante c2: Geteilter Online-Kurs (synchrone mit ggf. asynchronen Lernanteilen)</w:t>
            </w:r>
          </w:p>
        </w:tc>
      </w:tr>
      <w:tr w:rsidR="00182DF9" w:rsidRPr="00D95AC0" w14:paraId="69C8E990" w14:textId="77777777" w:rsidTr="00182DF9">
        <w:trPr>
          <w:trHeight w:val="471"/>
        </w:trPr>
        <w:tc>
          <w:tcPr>
            <w:tcW w:w="2975" w:type="dxa"/>
            <w:tcBorders>
              <w:right w:val="single" w:sz="4" w:space="0" w:color="auto"/>
            </w:tcBorders>
            <w:vAlign w:val="center"/>
          </w:tcPr>
          <w:p w14:paraId="04D04B89" w14:textId="7C1E7271" w:rsidR="00182DF9" w:rsidRPr="00D95AC0" w:rsidRDefault="00182DF9" w:rsidP="00182DF9">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Unterrichtete UE insgesamt im Rahmen synchroner und asynchroner Lernanteile:</w:t>
            </w:r>
          </w:p>
        </w:tc>
        <w:tc>
          <w:tcPr>
            <w:tcW w:w="6092" w:type="dxa"/>
            <w:gridSpan w:val="2"/>
            <w:tcBorders>
              <w:left w:val="single" w:sz="4" w:space="0" w:color="auto"/>
            </w:tcBorders>
            <w:vAlign w:val="center"/>
          </w:tcPr>
          <w:p w14:paraId="45EE809D" w14:textId="1472F7AE" w:rsidR="00182DF9" w:rsidRPr="00D95AC0" w:rsidRDefault="00182DF9" w:rsidP="00182DF9">
            <w:pPr>
              <w:spacing w:before="60" w:after="60" w:line="240" w:lineRule="auto"/>
              <w:rPr>
                <w:rFonts w:ascii="BundesSans Office" w:hAnsi="BundesSans Office"/>
              </w:rPr>
            </w:pPr>
            <w:r w:rsidRPr="00D95AC0">
              <w:rPr>
                <w:rFonts w:ascii="BundesSans Office" w:hAnsi="BundesSans Office"/>
              </w:rPr>
              <w:t xml:space="preserve">Synchron: </w:t>
            </w: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fldChar w:fldCharType="end"/>
            </w:r>
            <w:r w:rsidRPr="00D95AC0">
              <w:rPr>
                <w:rFonts w:ascii="BundesSans Office" w:hAnsi="BundesSans Office"/>
              </w:rPr>
              <w:t xml:space="preserve"> UE                  Asynchron: </w:t>
            </w: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fldChar w:fldCharType="end"/>
            </w:r>
            <w:r w:rsidRPr="00D95AC0">
              <w:rPr>
                <w:rFonts w:ascii="BundesSans Office" w:hAnsi="BundesSans Office"/>
              </w:rPr>
              <w:t xml:space="preserve"> UE</w:t>
            </w:r>
          </w:p>
        </w:tc>
      </w:tr>
      <w:tr w:rsidR="00182DF9" w:rsidRPr="00D95AC0" w14:paraId="544BCC87" w14:textId="77777777" w:rsidTr="00182DF9">
        <w:trPr>
          <w:trHeight w:val="471"/>
        </w:trPr>
        <w:tc>
          <w:tcPr>
            <w:tcW w:w="2975" w:type="dxa"/>
            <w:tcBorders>
              <w:right w:val="single" w:sz="4" w:space="0" w:color="auto"/>
            </w:tcBorders>
            <w:vAlign w:val="center"/>
          </w:tcPr>
          <w:p w14:paraId="0BF1C934" w14:textId="2B386830" w:rsidR="00182DF9" w:rsidRPr="00D95AC0" w:rsidRDefault="00182DF9" w:rsidP="00182DF9">
            <w:pPr>
              <w:spacing w:before="60" w:after="60" w:line="240" w:lineRule="auto"/>
              <w:rPr>
                <w:rFonts w:ascii="BundesSans Office" w:hAnsi="BundesSans Office"/>
                <w:color w:val="000000" w:themeColor="text1"/>
              </w:rPr>
            </w:pPr>
            <w:r w:rsidRPr="00D95AC0">
              <w:rPr>
                <w:rFonts w:ascii="BundesSans Office" w:hAnsi="BundesSans Office"/>
                <w:color w:val="000000" w:themeColor="text1"/>
              </w:rPr>
              <w:t>Datum der Dokumentation:</w:t>
            </w:r>
          </w:p>
        </w:tc>
        <w:tc>
          <w:tcPr>
            <w:tcW w:w="6092" w:type="dxa"/>
            <w:gridSpan w:val="2"/>
            <w:tcBorders>
              <w:left w:val="single" w:sz="4" w:space="0" w:color="auto"/>
            </w:tcBorders>
            <w:vAlign w:val="center"/>
          </w:tcPr>
          <w:p w14:paraId="55C07B6C" w14:textId="64416555" w:rsidR="00182DF9" w:rsidRPr="00D95AC0" w:rsidRDefault="00182DF9" w:rsidP="009F66E1">
            <w:pPr>
              <w:spacing w:before="60" w:after="60" w:line="240" w:lineRule="auto"/>
              <w:rPr>
                <w:rFonts w:ascii="BundesSans Office" w:hAnsi="BundesSans Office"/>
              </w:rPr>
            </w:pPr>
            <w:r w:rsidRPr="00D95AC0">
              <w:rPr>
                <w:rFonts w:ascii="BundesSans Office" w:hAnsi="BundesSans Office"/>
              </w:rPr>
              <w:fldChar w:fldCharType="begin">
                <w:ffData>
                  <w:name w:val="Text97"/>
                  <w:enabled/>
                  <w:calcOnExit w:val="0"/>
                  <w:textInput/>
                </w:ffData>
              </w:fldChar>
            </w:r>
            <w:r w:rsidRPr="00D95AC0">
              <w:rPr>
                <w:rFonts w:ascii="BundesSans Office" w:hAnsi="BundesSans Office"/>
              </w:rPr>
              <w:instrText xml:space="preserve"> FORMTEXT </w:instrText>
            </w:r>
            <w:r w:rsidRPr="00D95AC0">
              <w:rPr>
                <w:rFonts w:ascii="BundesSans Office" w:hAnsi="BundesSans Office"/>
              </w:rPr>
            </w:r>
            <w:r w:rsidRPr="00D95AC0">
              <w:rPr>
                <w:rFonts w:ascii="BundesSans Office" w:hAnsi="BundesSans Office"/>
              </w:rPr>
              <w:fldChar w:fldCharType="separate"/>
            </w:r>
            <w:r w:rsidR="009F66E1">
              <w:rPr>
                <w:rFonts w:ascii="BundesSans Office" w:hAnsi="BundesSans Office"/>
              </w:rPr>
              <w:t> </w:t>
            </w:r>
            <w:r w:rsidR="009F66E1">
              <w:rPr>
                <w:rFonts w:ascii="BundesSans Office" w:hAnsi="BundesSans Office"/>
              </w:rPr>
              <w:t> </w:t>
            </w:r>
            <w:r w:rsidR="009F66E1">
              <w:rPr>
                <w:rFonts w:ascii="BundesSans Office" w:hAnsi="BundesSans Office"/>
              </w:rPr>
              <w:t> </w:t>
            </w:r>
            <w:r w:rsidR="009F66E1">
              <w:rPr>
                <w:rFonts w:ascii="BundesSans Office" w:hAnsi="BundesSans Office"/>
              </w:rPr>
              <w:t> </w:t>
            </w:r>
            <w:r w:rsidR="009F66E1">
              <w:rPr>
                <w:rFonts w:ascii="BundesSans Office" w:hAnsi="BundesSans Office"/>
              </w:rPr>
              <w:t> </w:t>
            </w:r>
            <w:r w:rsidRPr="00D95AC0">
              <w:rPr>
                <w:rFonts w:ascii="BundesSans Office" w:hAnsi="BundesSans Office"/>
              </w:rPr>
              <w:fldChar w:fldCharType="end"/>
            </w:r>
          </w:p>
        </w:tc>
      </w:tr>
    </w:tbl>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C6DCB" w:rsidRPr="00D95AC0" w14:paraId="563BA337" w14:textId="77777777" w:rsidTr="00C83FAA">
        <w:trPr>
          <w:trHeight w:val="473"/>
        </w:trPr>
        <w:tc>
          <w:tcPr>
            <w:tcW w:w="0" w:type="auto"/>
            <w:vAlign w:val="center"/>
          </w:tcPr>
          <w:p w14:paraId="5E043818" w14:textId="77777777" w:rsidR="00270EF1" w:rsidRPr="00D95AC0" w:rsidRDefault="00270EF1" w:rsidP="001E241D">
            <w:pPr>
              <w:spacing w:before="60" w:after="60"/>
              <w:rPr>
                <w:rFonts w:ascii="BundesSans Office" w:hAnsi="BundesSans Office"/>
                <w:color w:val="000000" w:themeColor="text1"/>
              </w:rPr>
            </w:pPr>
          </w:p>
          <w:p w14:paraId="028A9EA9" w14:textId="1BDD5653" w:rsidR="00B20275" w:rsidRPr="00D95AC0" w:rsidRDefault="009051DA" w:rsidP="001E241D">
            <w:pPr>
              <w:spacing w:before="60" w:after="60"/>
              <w:rPr>
                <w:rFonts w:ascii="BundesSans Office" w:hAnsi="BundesSans Office"/>
                <w:color w:val="000000" w:themeColor="text1"/>
              </w:rPr>
            </w:pPr>
            <w:r w:rsidRPr="00D95AC0">
              <w:rPr>
                <w:rFonts w:ascii="BundesSans Office" w:hAnsi="BundesSans Office"/>
                <w:color w:val="000000" w:themeColor="text1"/>
              </w:rPr>
              <w:t xml:space="preserve">1) </w:t>
            </w:r>
            <w:r w:rsidR="005C6DCB" w:rsidRPr="00D95AC0">
              <w:rPr>
                <w:rFonts w:ascii="BundesSans Office" w:hAnsi="BundesSans Office"/>
                <w:color w:val="000000" w:themeColor="text1"/>
              </w:rPr>
              <w:t xml:space="preserve">Welche/s Format/e haben Sie </w:t>
            </w:r>
            <w:r w:rsidR="0028302E" w:rsidRPr="00D95AC0">
              <w:rPr>
                <w:rFonts w:ascii="BundesSans Office" w:hAnsi="BundesSans Office"/>
                <w:color w:val="000000" w:themeColor="text1"/>
              </w:rPr>
              <w:t xml:space="preserve">im </w:t>
            </w:r>
            <w:r w:rsidR="00FE0033" w:rsidRPr="00D95AC0">
              <w:rPr>
                <w:rFonts w:ascii="BundesSans Office" w:hAnsi="BundesSans Office"/>
                <w:color w:val="000000" w:themeColor="text1"/>
              </w:rPr>
              <w:t>oben genannten EOK</w:t>
            </w:r>
            <w:r w:rsidR="008B4228" w:rsidRPr="00D95AC0">
              <w:rPr>
                <w:rFonts w:ascii="BundesSans Office" w:hAnsi="BundesSans Office"/>
                <w:color w:val="000000" w:themeColor="text1"/>
              </w:rPr>
              <w:t xml:space="preserve"> </w:t>
            </w:r>
            <w:r w:rsidR="00FB3B21" w:rsidRPr="00D95AC0">
              <w:rPr>
                <w:rFonts w:ascii="BundesSans Office" w:hAnsi="BundesSans Office"/>
                <w:color w:val="000000" w:themeColor="text1"/>
              </w:rPr>
              <w:t>eingesetzt</w:t>
            </w:r>
            <w:r w:rsidR="00DC5795" w:rsidRPr="00D95AC0">
              <w:rPr>
                <w:rFonts w:ascii="BundesSans Office" w:hAnsi="BundesSans Office"/>
                <w:color w:val="000000" w:themeColor="text1"/>
              </w:rPr>
              <w:t>? Bitte kreuzen S</w:t>
            </w:r>
            <w:r w:rsidR="005C6DCB" w:rsidRPr="00D95AC0">
              <w:rPr>
                <w:rFonts w:ascii="BundesSans Office" w:hAnsi="BundesSans Office"/>
                <w:color w:val="000000" w:themeColor="text1"/>
              </w:rPr>
              <w:t xml:space="preserve">ie an und </w:t>
            </w:r>
            <w:r w:rsidR="00DC5795" w:rsidRPr="00D95AC0">
              <w:rPr>
                <w:rFonts w:ascii="BundesSans Office" w:hAnsi="BundesSans Office"/>
                <w:color w:val="000000" w:themeColor="text1"/>
              </w:rPr>
              <w:t>nennen S</w:t>
            </w:r>
            <w:r w:rsidR="0028302E" w:rsidRPr="00D95AC0">
              <w:rPr>
                <w:rFonts w:ascii="BundesSans Office" w:hAnsi="BundesSans Office"/>
                <w:color w:val="000000" w:themeColor="text1"/>
              </w:rPr>
              <w:t>i</w:t>
            </w:r>
            <w:r w:rsidR="003D5966" w:rsidRPr="00D95AC0">
              <w:rPr>
                <w:rFonts w:ascii="BundesSans Office" w:hAnsi="BundesSans Office"/>
                <w:color w:val="000000" w:themeColor="text1"/>
              </w:rPr>
              <w:t>e</w:t>
            </w:r>
            <w:r w:rsidR="00FB3B21" w:rsidRPr="00D95AC0">
              <w:rPr>
                <w:rFonts w:ascii="BundesSans Office" w:hAnsi="BundesSans Office"/>
                <w:color w:val="000000" w:themeColor="text1"/>
              </w:rPr>
              <w:t xml:space="preserve"> jeweils</w:t>
            </w:r>
            <w:r w:rsidR="003D5966" w:rsidRPr="00D95AC0">
              <w:rPr>
                <w:rFonts w:ascii="BundesSans Office" w:hAnsi="BundesSans Office"/>
                <w:color w:val="000000" w:themeColor="text1"/>
              </w:rPr>
              <w:t xml:space="preserve"> </w:t>
            </w:r>
            <w:r w:rsidR="008F425E">
              <w:rPr>
                <w:rFonts w:ascii="BundesSans Office" w:hAnsi="BundesSans Office"/>
                <w:color w:val="000000" w:themeColor="text1"/>
              </w:rPr>
              <w:t xml:space="preserve">die </w:t>
            </w:r>
            <w:r w:rsidR="0028302E" w:rsidRPr="00D95AC0">
              <w:rPr>
                <w:rFonts w:ascii="BundesSans Office" w:hAnsi="BundesSans Office"/>
                <w:color w:val="000000" w:themeColor="text1"/>
              </w:rPr>
              <w:t>genutzte</w:t>
            </w:r>
            <w:r w:rsidR="008F425E">
              <w:rPr>
                <w:rFonts w:ascii="BundesSans Office" w:hAnsi="BundesSans Office"/>
                <w:color w:val="000000" w:themeColor="text1"/>
              </w:rPr>
              <w:t>n</w:t>
            </w:r>
            <w:r w:rsidR="005C6DCB" w:rsidRPr="00D95AC0">
              <w:rPr>
                <w:rFonts w:ascii="BundesSans Office" w:hAnsi="BundesSans Office"/>
                <w:color w:val="000000" w:themeColor="text1"/>
              </w:rPr>
              <w:t xml:space="preserve"> Tool</w:t>
            </w:r>
            <w:r w:rsidR="008F425E">
              <w:rPr>
                <w:rFonts w:ascii="BundesSans Office" w:hAnsi="BundesSans Office"/>
                <w:color w:val="000000" w:themeColor="text1"/>
              </w:rPr>
              <w:t>s</w:t>
            </w:r>
            <w:r w:rsidR="00FB3B21" w:rsidRPr="00D95AC0">
              <w:rPr>
                <w:rFonts w:ascii="BundesSans Office" w:hAnsi="BundesSans Office"/>
                <w:color w:val="000000" w:themeColor="text1"/>
              </w:rPr>
              <w:t>.</w:t>
            </w:r>
            <w:r w:rsidR="00C56560" w:rsidRPr="00D95AC0">
              <w:rPr>
                <w:rFonts w:ascii="BundesSans Office" w:hAnsi="BundesSans Office"/>
                <w:color w:val="000000" w:themeColor="text1"/>
              </w:rPr>
              <w:t xml:space="preserve"> </w:t>
            </w:r>
            <w:r w:rsidR="005C6DCB" w:rsidRPr="00D95AC0">
              <w:rPr>
                <w:rFonts w:ascii="BundesSans Office" w:hAnsi="BundesSans Office"/>
                <w:color w:val="000000" w:themeColor="text1"/>
              </w:rPr>
              <w:t>[Mehrfachnennungen möglich]</w:t>
            </w:r>
          </w:p>
          <w:p w14:paraId="1D0D4D68" w14:textId="77777777" w:rsidR="001E241D" w:rsidRPr="00D95AC0" w:rsidRDefault="001E241D" w:rsidP="00320377">
            <w:pPr>
              <w:pStyle w:val="Listenabsatz"/>
              <w:spacing w:before="60" w:after="60"/>
              <w:ind w:left="360"/>
              <w:rPr>
                <w:rFonts w:ascii="BundesSans Office" w:hAnsi="BundesSans Office"/>
              </w:rPr>
            </w:pPr>
          </w:p>
          <w:p w14:paraId="6A7475C3" w14:textId="42A6D8CA" w:rsidR="001E241D" w:rsidRPr="00D95AC0" w:rsidRDefault="00DC5795" w:rsidP="001E241D">
            <w:pPr>
              <w:spacing w:before="60" w:after="60"/>
              <w:rPr>
                <w:rFonts w:ascii="BundesSans Office" w:hAnsi="BundesSans Office"/>
                <w:u w:val="single"/>
              </w:rPr>
            </w:pPr>
            <w:r w:rsidRPr="00D95AC0">
              <w:rPr>
                <w:rFonts w:ascii="BundesSans Office" w:hAnsi="BundesSans Office"/>
                <w:u w:val="single"/>
              </w:rPr>
              <w:t>Bei synchronen Lernformaten</w:t>
            </w:r>
            <w:r w:rsidR="001E241D" w:rsidRPr="00D95AC0">
              <w:rPr>
                <w:rFonts w:ascii="BundesSans Office" w:hAnsi="BundesSans Office"/>
                <w:u w:val="single"/>
              </w:rPr>
              <w:t>:</w:t>
            </w:r>
          </w:p>
          <w:p w14:paraId="3D0413FC" w14:textId="6D7CE795" w:rsidR="005C6DCB" w:rsidRPr="00D95AC0" w:rsidRDefault="005C6DCB" w:rsidP="001E241D">
            <w:pPr>
              <w:spacing w:before="60" w:after="60"/>
              <w:rPr>
                <w:rFonts w:ascii="BundesSans Office" w:hAnsi="BundesSans Office"/>
              </w:rPr>
            </w:pPr>
          </w:p>
          <w:tbl>
            <w:tblPr>
              <w:tblStyle w:val="Tabellenraster"/>
              <w:tblW w:w="0" w:type="auto"/>
              <w:tblLook w:val="04A0" w:firstRow="1" w:lastRow="0" w:firstColumn="1" w:lastColumn="0" w:noHBand="0" w:noVBand="1"/>
            </w:tblPr>
            <w:tblGrid>
              <w:gridCol w:w="5142"/>
              <w:gridCol w:w="339"/>
              <w:gridCol w:w="355"/>
              <w:gridCol w:w="3005"/>
            </w:tblGrid>
            <w:tr w:rsidR="0063779E" w:rsidRPr="00D95AC0" w14:paraId="6FF2B3F6" w14:textId="77777777" w:rsidTr="00804546">
              <w:trPr>
                <w:trHeight w:val="418"/>
              </w:trPr>
              <w:tc>
                <w:tcPr>
                  <w:tcW w:w="5481" w:type="dxa"/>
                  <w:gridSpan w:val="2"/>
                  <w:tcBorders>
                    <w:right w:val="nil"/>
                  </w:tcBorders>
                  <w:vAlign w:val="center"/>
                </w:tcPr>
                <w:p w14:paraId="60581E9C" w14:textId="13382E39" w:rsidR="0063779E" w:rsidRPr="00067C5D" w:rsidRDefault="008C1456"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Lernf</w:t>
                  </w:r>
                  <w:r w:rsidR="0063779E" w:rsidRPr="00067C5D">
                    <w:rPr>
                      <w:rFonts w:ascii="BundesSans Office" w:hAnsi="BundesSans Office"/>
                      <w:color w:val="000000" w:themeColor="text1"/>
                      <w:u w:val="single"/>
                    </w:rPr>
                    <w:t>ormate</w:t>
                  </w:r>
                </w:p>
              </w:tc>
              <w:tc>
                <w:tcPr>
                  <w:tcW w:w="355" w:type="dxa"/>
                  <w:tcBorders>
                    <w:left w:val="nil"/>
                  </w:tcBorders>
                  <w:vAlign w:val="center"/>
                </w:tcPr>
                <w:p w14:paraId="3D427C6D" w14:textId="77777777" w:rsidR="0063779E" w:rsidRPr="00D95AC0" w:rsidRDefault="0063779E" w:rsidP="00966907">
                  <w:pPr>
                    <w:spacing w:before="60" w:after="120" w:line="276" w:lineRule="auto"/>
                    <w:contextualSpacing/>
                    <w:rPr>
                      <w:rFonts w:ascii="BundesSans Office" w:hAnsi="BundesSans Office"/>
                      <w:color w:val="000000" w:themeColor="text1"/>
                    </w:rPr>
                  </w:pPr>
                </w:p>
              </w:tc>
              <w:tc>
                <w:tcPr>
                  <w:tcW w:w="3005" w:type="dxa"/>
                  <w:vAlign w:val="center"/>
                </w:tcPr>
                <w:p w14:paraId="2F9B32A5" w14:textId="1113BCE6" w:rsidR="0063779E" w:rsidRPr="00067C5D" w:rsidRDefault="0063779E"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Genutzte Tools</w:t>
                  </w:r>
                </w:p>
              </w:tc>
            </w:tr>
            <w:tr w:rsidR="0063779E" w:rsidRPr="00D95AC0" w14:paraId="16D4EB89" w14:textId="77777777" w:rsidTr="00804546">
              <w:tc>
                <w:tcPr>
                  <w:tcW w:w="5142" w:type="dxa"/>
                  <w:tcBorders>
                    <w:right w:val="nil"/>
                  </w:tcBorders>
                </w:tcPr>
                <w:p w14:paraId="23184FDA" w14:textId="17D9657C" w:rsidR="00804546" w:rsidRDefault="0063779E" w:rsidP="00654340">
                  <w:pPr>
                    <w:spacing w:before="60" w:after="120" w:line="276" w:lineRule="auto"/>
                    <w:contextualSpacing/>
                    <w:rPr>
                      <w:rFonts w:ascii="BundesSans Office" w:hAnsi="BundesSans Office"/>
                      <w:b/>
                      <w:color w:val="000000" w:themeColor="text1"/>
                    </w:rPr>
                  </w:pPr>
                  <w:r w:rsidRPr="00D95AC0">
                    <w:rPr>
                      <w:rFonts w:ascii="BundesSans Office" w:hAnsi="BundesSans Office"/>
                      <w:color w:val="000000" w:themeColor="text1"/>
                    </w:rPr>
                    <w:t xml:space="preserve">Präsenzunterricht </w:t>
                  </w:r>
                  <w:r w:rsidRPr="00D95AC0">
                    <w:rPr>
                      <w:rFonts w:ascii="BundesSans Office" w:hAnsi="BundesSans Office"/>
                      <w:b/>
                      <w:color w:val="000000" w:themeColor="text1"/>
                    </w:rPr>
                    <w:t xml:space="preserve">(nur möglich bei Kursvariante a </w:t>
                  </w:r>
                  <w:r w:rsidR="00170042">
                    <w:rPr>
                      <w:rFonts w:ascii="BundesSans Office" w:hAnsi="BundesSans Office"/>
                      <w:b/>
                      <w:color w:val="000000" w:themeColor="text1"/>
                    </w:rPr>
                    <w:t xml:space="preserve">-  </w:t>
                  </w:r>
                  <w:r w:rsidRPr="00D95AC0">
                    <w:rPr>
                      <w:rFonts w:ascii="BundesSans Office" w:hAnsi="BundesSans Office"/>
                      <w:b/>
                      <w:color w:val="000000" w:themeColor="text1"/>
                    </w:rPr>
                    <w:t>paralleler Kurs in zwe</w:t>
                  </w:r>
                  <w:r w:rsidR="00F12243" w:rsidRPr="00D95AC0">
                    <w:rPr>
                      <w:rFonts w:ascii="BundesSans Office" w:hAnsi="BundesSans Office"/>
                      <w:b/>
                      <w:color w:val="000000" w:themeColor="text1"/>
                    </w:rPr>
                    <w:t>i Räumen</w:t>
                  </w:r>
                  <w:r w:rsidR="00170042">
                    <w:rPr>
                      <w:rFonts w:ascii="BundesSans Office" w:hAnsi="BundesSans Office"/>
                      <w:b/>
                      <w:color w:val="000000" w:themeColor="text1"/>
                    </w:rPr>
                    <w:t xml:space="preserve"> -</w:t>
                  </w:r>
                  <w:r w:rsidR="00F12243" w:rsidRPr="00D95AC0">
                    <w:rPr>
                      <w:rFonts w:ascii="BundesSans Office" w:hAnsi="BundesSans Office"/>
                      <w:b/>
                      <w:color w:val="000000" w:themeColor="text1"/>
                    </w:rPr>
                    <w:t xml:space="preserve"> </w:t>
                  </w:r>
                </w:p>
                <w:p w14:paraId="03B8074F" w14:textId="5B41C91E" w:rsidR="0063779E" w:rsidRPr="00D95AC0" w:rsidRDefault="00F12243" w:rsidP="00804546">
                  <w:pPr>
                    <w:spacing w:before="60" w:after="120" w:line="276" w:lineRule="auto"/>
                    <w:contextualSpacing/>
                    <w:rPr>
                      <w:rFonts w:ascii="BundesSans Office" w:hAnsi="BundesSans Office"/>
                      <w:color w:val="000000" w:themeColor="text1"/>
                    </w:rPr>
                  </w:pPr>
                  <w:r w:rsidRPr="00D95AC0">
                    <w:rPr>
                      <w:rFonts w:ascii="BundesSans Office" w:hAnsi="BundesSans Office"/>
                      <w:b/>
                      <w:color w:val="000000" w:themeColor="text1"/>
                    </w:rPr>
                    <w:t>sowie Kursvariante c)</w:t>
                  </w:r>
                </w:p>
              </w:tc>
              <w:tc>
                <w:tcPr>
                  <w:tcW w:w="694" w:type="dxa"/>
                  <w:gridSpan w:val="2"/>
                  <w:tcBorders>
                    <w:left w:val="nil"/>
                  </w:tcBorders>
                  <w:vAlign w:val="center"/>
                </w:tcPr>
                <w:p w14:paraId="7BAAB248" w14:textId="72F57A97" w:rsidR="0063779E" w:rsidRPr="00D95AC0" w:rsidRDefault="00C11177" w:rsidP="0063779E">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41109689"/>
                      <w14:checkbox>
                        <w14:checked w14:val="0"/>
                        <w14:checkedState w14:val="2612" w14:font="MS Gothic"/>
                        <w14:uncheckedState w14:val="2610" w14:font="MS Gothic"/>
                      </w14:checkbox>
                    </w:sdtPr>
                    <w:sdtEndPr/>
                    <w:sdtContent>
                      <w:r w:rsidR="00654340">
                        <w:rPr>
                          <w:rFonts w:ascii="MS Gothic" w:eastAsia="MS Gothic" w:hAnsi="MS Gothic" w:hint="eastAsia"/>
                          <w:color w:val="000000" w:themeColor="text1"/>
                        </w:rPr>
                        <w:t>☐</w:t>
                      </w:r>
                    </w:sdtContent>
                  </w:sdt>
                </w:p>
              </w:tc>
              <w:tc>
                <w:tcPr>
                  <w:tcW w:w="3005" w:type="dxa"/>
                  <w:vAlign w:val="center"/>
                </w:tcPr>
                <w:p w14:paraId="45FD05D1" w14:textId="54FEC718"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w:t>
                  </w:r>
                  <w:r w:rsidR="00804546">
                    <w:rPr>
                      <w:rFonts w:ascii="BundesSans Office" w:hAnsi="BundesSans Office"/>
                      <w:color w:val="000000" w:themeColor="text1"/>
                    </w:rPr>
                    <w:t>--------------------------</w:t>
                  </w:r>
                </w:p>
              </w:tc>
            </w:tr>
            <w:tr w:rsidR="0063779E" w:rsidRPr="00D95AC0" w14:paraId="3CCB3CCB" w14:textId="77777777" w:rsidTr="00804546">
              <w:tc>
                <w:tcPr>
                  <w:tcW w:w="5142" w:type="dxa"/>
                  <w:tcBorders>
                    <w:right w:val="nil"/>
                  </w:tcBorders>
                </w:tcPr>
                <w:p w14:paraId="618D3A6D" w14:textId="59F4CC57" w:rsidR="0063779E" w:rsidRPr="0030181C" w:rsidRDefault="0063779E" w:rsidP="001A37D9">
                  <w:pPr>
                    <w:spacing w:before="60" w:after="120" w:line="276" w:lineRule="auto"/>
                    <w:contextualSpacing/>
                    <w:rPr>
                      <w:rFonts w:ascii="BundesSans Office" w:hAnsi="BundesSans Office"/>
                      <w:color w:val="000000" w:themeColor="text1"/>
                      <w:lang w:val="en-US"/>
                    </w:rPr>
                  </w:pPr>
                  <w:r w:rsidRPr="0030181C">
                    <w:rPr>
                      <w:rFonts w:ascii="BundesSans Office" w:hAnsi="BundesSans Office"/>
                      <w:color w:val="000000" w:themeColor="text1"/>
                      <w:lang w:val="en-US"/>
                    </w:rPr>
                    <w:t xml:space="preserve">Lernportal bzw. Learning Management System </w:t>
                  </w:r>
                </w:p>
                <w:p w14:paraId="015C9AA0" w14:textId="01EC014D" w:rsidR="0063779E" w:rsidRPr="0030181C" w:rsidRDefault="00012627" w:rsidP="001A37D9">
                  <w:pPr>
                    <w:spacing w:before="60" w:after="120" w:line="276" w:lineRule="auto"/>
                    <w:contextualSpacing/>
                    <w:rPr>
                      <w:rFonts w:ascii="BundesSans Office" w:hAnsi="BundesSans Office"/>
                      <w:color w:val="000000" w:themeColor="text1"/>
                      <w:lang w:val="en-US"/>
                    </w:rPr>
                  </w:pPr>
                  <w:r>
                    <w:rPr>
                      <w:rFonts w:ascii="BundesSans Office" w:hAnsi="BundesSans Office"/>
                      <w:color w:val="000000" w:themeColor="text1"/>
                      <w:lang w:val="en-US"/>
                    </w:rPr>
                    <w:t>(z.B. Moodle, vhs.cloud, vhs</w:t>
                  </w:r>
                  <w:r w:rsidR="0063779E" w:rsidRPr="0030181C">
                    <w:rPr>
                      <w:rFonts w:ascii="BundesSans Office" w:hAnsi="BundesSans Office"/>
                      <w:color w:val="000000" w:themeColor="text1"/>
                      <w:lang w:val="en-US"/>
                    </w:rPr>
                    <w:t>-Lernportal)</w:t>
                  </w:r>
                </w:p>
              </w:tc>
              <w:tc>
                <w:tcPr>
                  <w:tcW w:w="694" w:type="dxa"/>
                  <w:gridSpan w:val="2"/>
                  <w:tcBorders>
                    <w:left w:val="nil"/>
                  </w:tcBorders>
                  <w:vAlign w:val="center"/>
                </w:tcPr>
                <w:p w14:paraId="63B846CB" w14:textId="3AD6091A" w:rsidR="0063779E" w:rsidRPr="00D95AC0" w:rsidRDefault="00C11177" w:rsidP="0063779E">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974415569"/>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vAlign w:val="center"/>
                </w:tcPr>
                <w:p w14:paraId="58A493E9" w14:textId="5E865D5B"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49439D22" w14:textId="77777777" w:rsidTr="00804546">
              <w:tc>
                <w:tcPr>
                  <w:tcW w:w="5142" w:type="dxa"/>
                  <w:tcBorders>
                    <w:right w:val="nil"/>
                  </w:tcBorders>
                </w:tcPr>
                <w:p w14:paraId="5BE8134F" w14:textId="42295A9F" w:rsidR="0063779E" w:rsidRPr="00D95AC0" w:rsidRDefault="0063779E" w:rsidP="00185372">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Videokonferenz</w:t>
                  </w:r>
                  <w:r w:rsidR="00185372">
                    <w:rPr>
                      <w:rFonts w:ascii="BundesSans Office" w:hAnsi="BundesSans Office"/>
                      <w:color w:val="000000" w:themeColor="text1"/>
                    </w:rPr>
                    <w:t>programm</w:t>
                  </w:r>
                </w:p>
              </w:tc>
              <w:tc>
                <w:tcPr>
                  <w:tcW w:w="694" w:type="dxa"/>
                  <w:gridSpan w:val="2"/>
                  <w:tcBorders>
                    <w:left w:val="nil"/>
                  </w:tcBorders>
                  <w:vAlign w:val="center"/>
                </w:tcPr>
                <w:p w14:paraId="7D053325" w14:textId="183668B0" w:rsidR="0063779E" w:rsidRPr="00D95AC0" w:rsidRDefault="00C11177" w:rsidP="0063779E">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1133451524"/>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vAlign w:val="center"/>
                </w:tcPr>
                <w:p w14:paraId="71399630" w14:textId="2F80D8AD"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6D91E372" w14:textId="77777777" w:rsidTr="00804546">
              <w:tc>
                <w:tcPr>
                  <w:tcW w:w="5142" w:type="dxa"/>
                  <w:tcBorders>
                    <w:right w:val="nil"/>
                  </w:tcBorders>
                </w:tcPr>
                <w:p w14:paraId="2E115DA6" w14:textId="55F6AD88" w:rsidR="0063779E" w:rsidRPr="00D95AC0" w:rsidRDefault="0063779E" w:rsidP="001A37D9">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Sonstiges</w:t>
                  </w:r>
                  <w:r w:rsidR="008F425E">
                    <w:rPr>
                      <w:rFonts w:ascii="BundesSans Office" w:hAnsi="BundesSans Office"/>
                      <w:color w:val="000000" w:themeColor="text1"/>
                    </w:rPr>
                    <w:t>:</w:t>
                  </w:r>
                  <w:r w:rsidRPr="00D95AC0">
                    <w:rPr>
                      <w:rFonts w:ascii="BundesSans Office" w:hAnsi="BundesSans Office"/>
                      <w:color w:val="000000" w:themeColor="text1"/>
                    </w:rPr>
                    <w:t xml:space="preserve"> </w:t>
                  </w: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c>
                <w:tcPr>
                  <w:tcW w:w="694" w:type="dxa"/>
                  <w:gridSpan w:val="2"/>
                  <w:tcBorders>
                    <w:left w:val="nil"/>
                  </w:tcBorders>
                </w:tcPr>
                <w:p w14:paraId="3D2F01E6" w14:textId="3C6EC59D" w:rsidR="0063779E" w:rsidRPr="00D95AC0" w:rsidRDefault="00C11177" w:rsidP="001A37D9">
                  <w:pPr>
                    <w:spacing w:before="60" w:after="120" w:line="276" w:lineRule="auto"/>
                    <w:contextualSpacing/>
                    <w:rPr>
                      <w:rFonts w:ascii="BundesSans Office" w:hAnsi="BundesSans Office"/>
                      <w:color w:val="000000" w:themeColor="text1"/>
                    </w:rPr>
                  </w:pPr>
                  <w:sdt>
                    <w:sdtPr>
                      <w:rPr>
                        <w:rFonts w:ascii="BundesSans Office" w:hAnsi="BundesSans Office"/>
                        <w:color w:val="000000" w:themeColor="text1"/>
                      </w:rPr>
                      <w:id w:val="-1172720775"/>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r w:rsidR="0063779E" w:rsidRPr="00D95AC0">
                    <w:rPr>
                      <w:rFonts w:ascii="BundesSans Office" w:hAnsi="BundesSans Office"/>
                      <w:color w:val="000000" w:themeColor="text1"/>
                    </w:rPr>
                    <w:t xml:space="preserve">   </w:t>
                  </w:r>
                </w:p>
              </w:tc>
              <w:tc>
                <w:tcPr>
                  <w:tcW w:w="3005" w:type="dxa"/>
                  <w:vAlign w:val="center"/>
                </w:tcPr>
                <w:p w14:paraId="6B4267B8" w14:textId="4B880B86"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bl>
          <w:p w14:paraId="1AF57950" w14:textId="0E0E807B" w:rsidR="00885C40" w:rsidRPr="00D95AC0" w:rsidRDefault="00885C40" w:rsidP="001A37D9">
            <w:pPr>
              <w:spacing w:before="60" w:after="120"/>
              <w:rPr>
                <w:rFonts w:ascii="BundesSans Office" w:hAnsi="BundesSans Office"/>
              </w:rPr>
            </w:pPr>
          </w:p>
        </w:tc>
      </w:tr>
      <w:tr w:rsidR="001E241D" w:rsidRPr="00D95AC0" w14:paraId="71F74A35" w14:textId="77777777" w:rsidTr="003900B9">
        <w:trPr>
          <w:trHeight w:val="567"/>
        </w:trPr>
        <w:tc>
          <w:tcPr>
            <w:tcW w:w="9067" w:type="dxa"/>
            <w:vAlign w:val="center"/>
          </w:tcPr>
          <w:p w14:paraId="55BC488D" w14:textId="3D4D2483" w:rsidR="00157F5C" w:rsidRPr="00D95AC0" w:rsidRDefault="00157F5C" w:rsidP="003F3C17">
            <w:pPr>
              <w:spacing w:before="60" w:after="60" w:line="276" w:lineRule="auto"/>
              <w:contextualSpacing/>
              <w:rPr>
                <w:rFonts w:ascii="BundesSans Office" w:hAnsi="BundesSans Office"/>
                <w:color w:val="000000" w:themeColor="text1"/>
                <w:u w:val="single"/>
              </w:rPr>
            </w:pPr>
          </w:p>
          <w:p w14:paraId="18183C41" w14:textId="035A5942" w:rsidR="008B4228" w:rsidRPr="00D95AC0" w:rsidRDefault="00DC5795" w:rsidP="003F3C17">
            <w:pPr>
              <w:spacing w:before="60" w:after="60" w:line="276" w:lineRule="auto"/>
              <w:contextualSpacing/>
              <w:rPr>
                <w:rFonts w:ascii="BundesSans Office" w:hAnsi="BundesSans Office"/>
                <w:b/>
                <w:color w:val="000000" w:themeColor="text1"/>
                <w:u w:val="single"/>
              </w:rPr>
            </w:pPr>
            <w:r w:rsidRPr="00D95AC0">
              <w:rPr>
                <w:rFonts w:ascii="BundesSans Office" w:hAnsi="BundesSans Office"/>
                <w:color w:val="000000" w:themeColor="text1"/>
                <w:u w:val="single"/>
              </w:rPr>
              <w:t>Bei asynchronen Lernformaten</w:t>
            </w:r>
            <w:r w:rsidR="00FB3B21" w:rsidRPr="00D95AC0">
              <w:rPr>
                <w:rFonts w:ascii="BundesSans Office" w:hAnsi="BundesSans Office"/>
                <w:b/>
                <w:color w:val="000000" w:themeColor="text1"/>
                <w:u w:val="single"/>
              </w:rPr>
              <w:t xml:space="preserve"> </w:t>
            </w:r>
            <w:r w:rsidR="008F425E">
              <w:rPr>
                <w:rFonts w:ascii="BundesSans Office" w:hAnsi="BundesSans Office"/>
                <w:b/>
                <w:color w:val="000000" w:themeColor="text1"/>
                <w:u w:val="single"/>
              </w:rPr>
              <w:t>(</w:t>
            </w:r>
            <w:r w:rsidR="00EA3EF4" w:rsidRPr="00D95AC0">
              <w:rPr>
                <w:rFonts w:ascii="BundesSans Office" w:hAnsi="BundesSans Office"/>
                <w:b/>
                <w:color w:val="000000" w:themeColor="text1"/>
                <w:u w:val="single"/>
              </w:rPr>
              <w:t>nur möglich bei Kursvariante b oder c)</w:t>
            </w:r>
            <w:r w:rsidR="008B4228" w:rsidRPr="00D95AC0">
              <w:rPr>
                <w:rFonts w:ascii="BundesSans Office" w:hAnsi="BundesSans Office"/>
                <w:b/>
                <w:color w:val="000000" w:themeColor="text1"/>
                <w:u w:val="single"/>
              </w:rPr>
              <w:t>:</w:t>
            </w:r>
          </w:p>
          <w:p w14:paraId="1AB68399" w14:textId="05EEEC87" w:rsidR="008B4228" w:rsidRPr="00D95AC0" w:rsidRDefault="008B4228" w:rsidP="003F3C17">
            <w:pPr>
              <w:spacing w:before="60" w:after="60" w:line="276" w:lineRule="auto"/>
              <w:contextualSpacing/>
              <w:rPr>
                <w:rFonts w:ascii="BundesSans Office" w:hAnsi="BundesSans Office"/>
              </w:rPr>
            </w:pPr>
          </w:p>
          <w:tbl>
            <w:tblPr>
              <w:tblStyle w:val="Tabellenraster"/>
              <w:tblW w:w="0" w:type="auto"/>
              <w:tblBorders>
                <w:insideV w:val="none" w:sz="0" w:space="0" w:color="auto"/>
              </w:tblBorders>
              <w:tblLook w:val="04A0" w:firstRow="1" w:lastRow="0" w:firstColumn="1" w:lastColumn="0" w:noHBand="0" w:noVBand="1"/>
            </w:tblPr>
            <w:tblGrid>
              <w:gridCol w:w="4830"/>
              <w:gridCol w:w="1006"/>
              <w:gridCol w:w="3005"/>
            </w:tblGrid>
            <w:tr w:rsidR="0063779E" w:rsidRPr="00D95AC0" w14:paraId="5D2E0591" w14:textId="77777777" w:rsidTr="00067C5D">
              <w:trPr>
                <w:trHeight w:val="504"/>
              </w:trPr>
              <w:tc>
                <w:tcPr>
                  <w:tcW w:w="4830" w:type="dxa"/>
                  <w:vAlign w:val="center"/>
                </w:tcPr>
                <w:p w14:paraId="134D4E8B" w14:textId="7F985C5C" w:rsidR="0063779E" w:rsidRPr="00067C5D" w:rsidRDefault="008C1456"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lastRenderedPageBreak/>
                    <w:t>Lernformate</w:t>
                  </w:r>
                </w:p>
              </w:tc>
              <w:tc>
                <w:tcPr>
                  <w:tcW w:w="1006" w:type="dxa"/>
                  <w:tcBorders>
                    <w:right w:val="single" w:sz="4" w:space="0" w:color="auto"/>
                  </w:tcBorders>
                  <w:vAlign w:val="center"/>
                </w:tcPr>
                <w:p w14:paraId="5F84CFD5" w14:textId="77777777" w:rsidR="0063779E" w:rsidRPr="00D95AC0" w:rsidRDefault="0063779E" w:rsidP="00966907">
                  <w:pPr>
                    <w:spacing w:before="60" w:after="120" w:line="276" w:lineRule="auto"/>
                    <w:contextualSpacing/>
                    <w:rPr>
                      <w:rFonts w:ascii="BundesSans Office" w:hAnsi="BundesSans Office"/>
                      <w:color w:val="000000" w:themeColor="text1"/>
                    </w:rPr>
                  </w:pPr>
                </w:p>
              </w:tc>
              <w:tc>
                <w:tcPr>
                  <w:tcW w:w="3005" w:type="dxa"/>
                  <w:tcBorders>
                    <w:left w:val="single" w:sz="4" w:space="0" w:color="auto"/>
                    <w:bottom w:val="single" w:sz="4" w:space="0" w:color="auto"/>
                  </w:tcBorders>
                  <w:vAlign w:val="center"/>
                </w:tcPr>
                <w:p w14:paraId="17CAE132" w14:textId="470680B7" w:rsidR="0063779E" w:rsidRPr="00067C5D" w:rsidRDefault="0063779E" w:rsidP="00966907">
                  <w:pPr>
                    <w:spacing w:before="60" w:after="120" w:line="276" w:lineRule="auto"/>
                    <w:contextualSpacing/>
                    <w:rPr>
                      <w:rFonts w:ascii="BundesSans Office" w:hAnsi="BundesSans Office"/>
                      <w:color w:val="000000" w:themeColor="text1"/>
                      <w:u w:val="single"/>
                    </w:rPr>
                  </w:pPr>
                  <w:r w:rsidRPr="00067C5D">
                    <w:rPr>
                      <w:rFonts w:ascii="BundesSans Office" w:hAnsi="BundesSans Office"/>
                      <w:color w:val="000000" w:themeColor="text1"/>
                      <w:u w:val="single"/>
                    </w:rPr>
                    <w:t>Genutzte Tools</w:t>
                  </w:r>
                </w:p>
              </w:tc>
            </w:tr>
            <w:tr w:rsidR="0063779E" w:rsidRPr="00D95AC0" w14:paraId="6D432B8C" w14:textId="77777777" w:rsidTr="00067C5D">
              <w:tc>
                <w:tcPr>
                  <w:tcW w:w="4830" w:type="dxa"/>
                </w:tcPr>
                <w:p w14:paraId="52644564" w14:textId="2CB75787" w:rsidR="0063779E" w:rsidRPr="0030181C" w:rsidRDefault="0063779E" w:rsidP="0063779E">
                  <w:pPr>
                    <w:spacing w:before="60" w:after="120" w:line="276" w:lineRule="auto"/>
                    <w:contextualSpacing/>
                    <w:rPr>
                      <w:rFonts w:ascii="BundesSans Office" w:hAnsi="BundesSans Office"/>
                      <w:color w:val="000000" w:themeColor="text1"/>
                      <w:lang w:val="en-US"/>
                    </w:rPr>
                  </w:pPr>
                  <w:r w:rsidRPr="0030181C">
                    <w:rPr>
                      <w:rFonts w:ascii="BundesSans Office" w:hAnsi="BundesSans Office"/>
                      <w:color w:val="000000" w:themeColor="text1"/>
                      <w:lang w:val="en-US"/>
                    </w:rPr>
                    <w:t xml:space="preserve">Lernportal bzw. Learning Management System </w:t>
                  </w:r>
                </w:p>
                <w:p w14:paraId="69E95242" w14:textId="0B74FB1E" w:rsidR="0063779E" w:rsidRPr="0030181C" w:rsidRDefault="0063779E" w:rsidP="0063779E">
                  <w:pPr>
                    <w:spacing w:before="60" w:after="120" w:line="276" w:lineRule="auto"/>
                    <w:contextualSpacing/>
                    <w:rPr>
                      <w:rFonts w:ascii="BundesSans Office" w:hAnsi="BundesSans Office"/>
                      <w:color w:val="000000" w:themeColor="text1"/>
                      <w:lang w:val="en-US"/>
                    </w:rPr>
                  </w:pPr>
                  <w:r w:rsidRPr="0030181C">
                    <w:rPr>
                      <w:rFonts w:ascii="BundesSans Office" w:hAnsi="BundesSans Office"/>
                      <w:color w:val="000000" w:themeColor="text1"/>
                      <w:lang w:val="en-US"/>
                    </w:rPr>
                    <w:t xml:space="preserve">(z.B. Moodle, </w:t>
                  </w:r>
                  <w:r w:rsidR="00012627">
                    <w:rPr>
                      <w:rFonts w:ascii="BundesSans Office" w:hAnsi="BundesSans Office"/>
                      <w:color w:val="000000" w:themeColor="text1"/>
                      <w:lang w:val="en-US"/>
                    </w:rPr>
                    <w:t>vhs.cloud, vhs</w:t>
                  </w:r>
                  <w:r w:rsidR="007B2080" w:rsidRPr="0030181C">
                    <w:rPr>
                      <w:rFonts w:ascii="BundesSans Office" w:hAnsi="BundesSans Office"/>
                      <w:color w:val="000000" w:themeColor="text1"/>
                      <w:lang w:val="en-US"/>
                    </w:rPr>
                    <w:t>-Lernportal)</w:t>
                  </w:r>
                </w:p>
              </w:tc>
              <w:tc>
                <w:tcPr>
                  <w:tcW w:w="1006" w:type="dxa"/>
                  <w:tcBorders>
                    <w:right w:val="single" w:sz="4" w:space="0" w:color="auto"/>
                  </w:tcBorders>
                  <w:vAlign w:val="center"/>
                </w:tcPr>
                <w:p w14:paraId="219B555F" w14:textId="03F66588" w:rsidR="0063779E" w:rsidRPr="00D95AC0" w:rsidRDefault="00C1117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2001531134"/>
                      <w14:checkbox>
                        <w14:checked w14:val="0"/>
                        <w14:checkedState w14:val="2612" w14:font="MS Gothic"/>
                        <w14:uncheckedState w14:val="2610" w14:font="MS Gothic"/>
                      </w14:checkbox>
                    </w:sdtPr>
                    <w:sdtEndPr/>
                    <w:sdtContent>
                      <w:r w:rsidR="00654340">
                        <w:rPr>
                          <w:rFonts w:ascii="MS Gothic" w:eastAsia="MS Gothic" w:hAnsi="MS Gothic" w:hint="eastAsia"/>
                          <w:color w:val="000000" w:themeColor="text1"/>
                        </w:rPr>
                        <w:t>☐</w:t>
                      </w:r>
                    </w:sdtContent>
                  </w:sdt>
                </w:p>
              </w:tc>
              <w:tc>
                <w:tcPr>
                  <w:tcW w:w="3005" w:type="dxa"/>
                  <w:tcBorders>
                    <w:left w:val="single" w:sz="4" w:space="0" w:color="auto"/>
                  </w:tcBorders>
                  <w:vAlign w:val="center"/>
                </w:tcPr>
                <w:p w14:paraId="37059C1F" w14:textId="0526190A"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2FF24D18" w14:textId="77777777" w:rsidTr="00067C5D">
              <w:tc>
                <w:tcPr>
                  <w:tcW w:w="4830" w:type="dxa"/>
                </w:tcPr>
                <w:p w14:paraId="4A733CE1" w14:textId="3C750A17" w:rsidR="0063779E" w:rsidRPr="00D95AC0" w:rsidRDefault="0063779E" w:rsidP="008F425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Video- bzw. Tel</w:t>
                  </w:r>
                  <w:r w:rsidR="008F425E">
                    <w:rPr>
                      <w:rFonts w:ascii="BundesSans Office" w:hAnsi="BundesSans Office"/>
                      <w:color w:val="000000" w:themeColor="text1"/>
                    </w:rPr>
                    <w:t>efonkonferenz</w:t>
                  </w:r>
                  <w:r w:rsidR="00185372">
                    <w:rPr>
                      <w:rFonts w:ascii="BundesSans Office" w:hAnsi="BundesSans Office"/>
                      <w:color w:val="000000" w:themeColor="text1"/>
                    </w:rPr>
                    <w:t>programm</w:t>
                  </w:r>
                </w:p>
              </w:tc>
              <w:tc>
                <w:tcPr>
                  <w:tcW w:w="1006" w:type="dxa"/>
                  <w:tcBorders>
                    <w:right w:val="single" w:sz="4" w:space="0" w:color="auto"/>
                  </w:tcBorders>
                  <w:vAlign w:val="center"/>
                </w:tcPr>
                <w:p w14:paraId="74900D81" w14:textId="30DBF52A" w:rsidR="0063779E" w:rsidRPr="00D95AC0" w:rsidRDefault="00C1117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308619810"/>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41F35AE1" w14:textId="5F26F4F4"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7229392F" w14:textId="77777777" w:rsidTr="00067C5D">
              <w:tc>
                <w:tcPr>
                  <w:tcW w:w="4830" w:type="dxa"/>
                </w:tcPr>
                <w:p w14:paraId="6E7F904D" w14:textId="69C6CA47"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Soziale Medien/Netzwerke</w:t>
                  </w:r>
                  <w:r w:rsidRPr="00D95AC0">
                    <w:rPr>
                      <w:rStyle w:val="Funotenzeichen"/>
                      <w:rFonts w:ascii="BundesSans Office" w:hAnsi="BundesSans Office"/>
                      <w:color w:val="000000" w:themeColor="text1"/>
                    </w:rPr>
                    <w:footnoteReference w:id="1"/>
                  </w:r>
                </w:p>
              </w:tc>
              <w:tc>
                <w:tcPr>
                  <w:tcW w:w="1006" w:type="dxa"/>
                  <w:tcBorders>
                    <w:right w:val="single" w:sz="4" w:space="0" w:color="auto"/>
                  </w:tcBorders>
                  <w:vAlign w:val="center"/>
                </w:tcPr>
                <w:p w14:paraId="50D259F2" w14:textId="3475264B" w:rsidR="0063779E" w:rsidRPr="00D95AC0" w:rsidRDefault="00C1117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595474446"/>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2ECFBA42" w14:textId="5562F809"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7467D971" w14:textId="77777777" w:rsidTr="00067C5D">
              <w:tc>
                <w:tcPr>
                  <w:tcW w:w="4830" w:type="dxa"/>
                </w:tcPr>
                <w:p w14:paraId="0F1EDC30" w14:textId="7BFDC960"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 xml:space="preserve">Online-Selbstlernmöglichkeiten </w:t>
                  </w:r>
                </w:p>
                <w:p w14:paraId="10FAE815" w14:textId="169690BA"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(z.B. Erklär-/Lernvideos, Lernspiele, Online-Übung</w:t>
                  </w:r>
                  <w:r w:rsidR="007B2080" w:rsidRPr="00D95AC0">
                    <w:rPr>
                      <w:rFonts w:ascii="BundesSans Office" w:hAnsi="BundesSans Office"/>
                      <w:color w:val="000000" w:themeColor="text1"/>
                    </w:rPr>
                    <w:t>en, Podcasts)</w:t>
                  </w:r>
                </w:p>
              </w:tc>
              <w:tc>
                <w:tcPr>
                  <w:tcW w:w="1006" w:type="dxa"/>
                  <w:tcBorders>
                    <w:right w:val="single" w:sz="4" w:space="0" w:color="auto"/>
                  </w:tcBorders>
                  <w:vAlign w:val="center"/>
                </w:tcPr>
                <w:p w14:paraId="6CBF1835" w14:textId="17506305" w:rsidR="0063779E" w:rsidRPr="00D95AC0" w:rsidRDefault="00C1117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848697674"/>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04A621B5" w14:textId="30D1693D"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6FE5F4E1" w14:textId="77777777" w:rsidTr="00067C5D">
              <w:trPr>
                <w:trHeight w:val="701"/>
              </w:trPr>
              <w:tc>
                <w:tcPr>
                  <w:tcW w:w="4830" w:type="dxa"/>
                </w:tcPr>
                <w:p w14:paraId="1E279CC1" w14:textId="73D0FB77"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 xml:space="preserve">Offlinebetreuung bzw. Offline-Materialien </w:t>
                  </w:r>
                </w:p>
                <w:p w14:paraId="5924CFB1" w14:textId="49C3726A"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(z.B. Arbeitsblätter)</w:t>
                  </w:r>
                </w:p>
              </w:tc>
              <w:tc>
                <w:tcPr>
                  <w:tcW w:w="1006" w:type="dxa"/>
                  <w:tcBorders>
                    <w:right w:val="single" w:sz="4" w:space="0" w:color="auto"/>
                  </w:tcBorders>
                </w:tcPr>
                <w:p w14:paraId="6A2277C4" w14:textId="333EAB0B" w:rsidR="0063779E" w:rsidRPr="00D95AC0" w:rsidRDefault="00C1117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1201781836"/>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7440AAD0" w14:textId="7A109B4B"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r w:rsidR="0063779E" w:rsidRPr="00D95AC0" w14:paraId="7A0A243D" w14:textId="77777777" w:rsidTr="00067C5D">
              <w:tc>
                <w:tcPr>
                  <w:tcW w:w="4830" w:type="dxa"/>
                </w:tcPr>
                <w:p w14:paraId="4214EC4D" w14:textId="24953A85"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t xml:space="preserve">Sonstiges: </w:t>
                  </w: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c>
                <w:tcPr>
                  <w:tcW w:w="1006" w:type="dxa"/>
                  <w:tcBorders>
                    <w:right w:val="single" w:sz="4" w:space="0" w:color="auto"/>
                  </w:tcBorders>
                </w:tcPr>
                <w:p w14:paraId="518B7037" w14:textId="408BDB81" w:rsidR="0063779E" w:rsidRPr="00D95AC0" w:rsidRDefault="00C11177" w:rsidP="003910E5">
                  <w:pPr>
                    <w:spacing w:before="60" w:after="120" w:line="276" w:lineRule="auto"/>
                    <w:contextualSpacing/>
                    <w:jc w:val="center"/>
                    <w:rPr>
                      <w:rFonts w:ascii="BundesSans Office" w:hAnsi="BundesSans Office"/>
                      <w:color w:val="000000" w:themeColor="text1"/>
                    </w:rPr>
                  </w:pPr>
                  <w:sdt>
                    <w:sdtPr>
                      <w:rPr>
                        <w:rFonts w:ascii="BundesSans Office" w:hAnsi="BundesSans Office"/>
                        <w:color w:val="000000" w:themeColor="text1"/>
                      </w:rPr>
                      <w:id w:val="-820347222"/>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p>
              </w:tc>
              <w:tc>
                <w:tcPr>
                  <w:tcW w:w="3005" w:type="dxa"/>
                  <w:tcBorders>
                    <w:left w:val="single" w:sz="4" w:space="0" w:color="auto"/>
                  </w:tcBorders>
                  <w:vAlign w:val="center"/>
                </w:tcPr>
                <w:p w14:paraId="37BA1D7D" w14:textId="47598D38" w:rsidR="0063779E" w:rsidRPr="00D95AC0" w:rsidRDefault="0063779E" w:rsidP="0063779E">
                  <w:pPr>
                    <w:spacing w:before="60" w:after="120" w:line="276" w:lineRule="auto"/>
                    <w:contextualSpacing/>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tc>
            </w:tr>
          </w:tbl>
          <w:p w14:paraId="3C71B9F2" w14:textId="40017200" w:rsidR="001A37D9" w:rsidRPr="00D95AC0" w:rsidRDefault="001A37D9" w:rsidP="003F3C17">
            <w:pPr>
              <w:spacing w:before="60" w:after="120" w:line="276" w:lineRule="auto"/>
              <w:contextualSpacing/>
              <w:rPr>
                <w:rFonts w:ascii="BundesSans Office" w:hAnsi="BundesSans Office"/>
                <w:color w:val="000000" w:themeColor="text1"/>
              </w:rPr>
            </w:pPr>
          </w:p>
        </w:tc>
      </w:tr>
      <w:tr w:rsidR="00950543" w:rsidRPr="00D95AC0" w14:paraId="314EE1A5" w14:textId="77777777" w:rsidTr="00A0298B">
        <w:trPr>
          <w:trHeight w:val="567"/>
        </w:trPr>
        <w:tc>
          <w:tcPr>
            <w:tcW w:w="9067" w:type="dxa"/>
          </w:tcPr>
          <w:p w14:paraId="678ADCDF" w14:textId="02F0700A" w:rsidR="00755067" w:rsidRDefault="00755067" w:rsidP="00950543">
            <w:pPr>
              <w:spacing w:after="240"/>
              <w:rPr>
                <w:rFonts w:ascii="BundesSans Office" w:hAnsi="BundesSans Office"/>
                <w:color w:val="000000" w:themeColor="text1"/>
              </w:rPr>
            </w:pPr>
          </w:p>
          <w:p w14:paraId="7B3F2C18" w14:textId="06CDDD88" w:rsidR="00730AB3" w:rsidRDefault="00157F5C" w:rsidP="0030181C">
            <w:pPr>
              <w:rPr>
                <w:rFonts w:ascii="BundesSans Office" w:hAnsi="BundesSans Office"/>
                <w:color w:val="000000" w:themeColor="text1"/>
              </w:rPr>
            </w:pPr>
            <w:r>
              <w:rPr>
                <w:rFonts w:ascii="BundesSans Office" w:hAnsi="BundesSans Office"/>
                <w:color w:val="000000" w:themeColor="text1"/>
              </w:rPr>
              <w:t>Bitte beschreiben Sie</w:t>
            </w:r>
            <w:r w:rsidR="000C1566">
              <w:rPr>
                <w:rFonts w:ascii="BundesSans Office" w:hAnsi="BundesSans Office"/>
                <w:color w:val="000000" w:themeColor="text1"/>
              </w:rPr>
              <w:t xml:space="preserve"> kurz</w:t>
            </w:r>
            <w:r>
              <w:rPr>
                <w:rFonts w:ascii="BundesSans Office" w:hAnsi="BundesSans Office"/>
                <w:color w:val="000000" w:themeColor="text1"/>
              </w:rPr>
              <w:t xml:space="preserve"> stichpunktartig, </w:t>
            </w:r>
            <w:r w:rsidR="00730AB3">
              <w:rPr>
                <w:rFonts w:ascii="BundesSans Office" w:hAnsi="BundesSans Office"/>
                <w:color w:val="000000" w:themeColor="text1"/>
              </w:rPr>
              <w:t xml:space="preserve">wie Sie die Betreuung der Teilnehmenden sowie die Übermittlung der Selbstlernmaterialien mit Hilfe der asynchronen Lernformate sichergestellt haben? Nennen Sie hierfür bitte jeweils die eingesetzten Formate sowie deren Bedeutung im Rahmen der Kursdurchführung. </w:t>
            </w:r>
          </w:p>
          <w:p w14:paraId="2C47EEF1" w14:textId="1233062D" w:rsidR="00157F5C" w:rsidRDefault="00157F5C" w:rsidP="0030181C">
            <w:pPr>
              <w:rPr>
                <w:rFonts w:ascii="BundesSans Office" w:hAnsi="BundesSans Office"/>
                <w:color w:val="000000" w:themeColor="text1"/>
              </w:rPr>
            </w:pPr>
            <w:r>
              <w:rPr>
                <w:rFonts w:ascii="BundesSans Office" w:hAnsi="BundesSans Office"/>
                <w:color w:val="000000" w:themeColor="text1"/>
              </w:rPr>
              <w:t>(z.B. Soziale Medien</w:t>
            </w:r>
            <w:r w:rsidR="000C1566">
              <w:rPr>
                <w:rFonts w:ascii="BundesSans Office" w:hAnsi="BundesSans Office"/>
                <w:color w:val="000000" w:themeColor="text1"/>
              </w:rPr>
              <w:t xml:space="preserve">: </w:t>
            </w:r>
            <w:r>
              <w:rPr>
                <w:rFonts w:ascii="BundesSans Office" w:hAnsi="BundesSans Office"/>
                <w:color w:val="000000" w:themeColor="text1"/>
              </w:rPr>
              <w:t xml:space="preserve">Betreuung der </w:t>
            </w:r>
            <w:r w:rsidR="000C1566">
              <w:rPr>
                <w:rFonts w:ascii="BundesSans Office" w:hAnsi="BundesSans Office"/>
                <w:color w:val="000000" w:themeColor="text1"/>
              </w:rPr>
              <w:t>TN</w:t>
            </w:r>
            <w:r>
              <w:rPr>
                <w:rFonts w:ascii="BundesSans Office" w:hAnsi="BundesSans Office"/>
                <w:color w:val="000000" w:themeColor="text1"/>
              </w:rPr>
              <w:t xml:space="preserve"> bei Rückfragen, </w:t>
            </w:r>
            <w:r w:rsidR="00730AB3">
              <w:rPr>
                <w:rFonts w:ascii="BundesSans Office" w:hAnsi="BundesSans Office"/>
                <w:color w:val="000000" w:themeColor="text1"/>
              </w:rPr>
              <w:t xml:space="preserve">Kommunikation zur </w:t>
            </w:r>
            <w:r w:rsidR="000C1566">
              <w:rPr>
                <w:rFonts w:ascii="BundesSans Office" w:hAnsi="BundesSans Office"/>
                <w:color w:val="000000" w:themeColor="text1"/>
              </w:rPr>
              <w:t xml:space="preserve">Kursorganisation; </w:t>
            </w:r>
          </w:p>
          <w:p w14:paraId="0BF03EB7" w14:textId="3E5CCD47" w:rsidR="00157F5C" w:rsidRDefault="00157F5C" w:rsidP="0030181C">
            <w:pPr>
              <w:rPr>
                <w:rFonts w:ascii="BundesSans Office" w:hAnsi="BundesSans Office"/>
                <w:color w:val="000000" w:themeColor="text1"/>
              </w:rPr>
            </w:pPr>
            <w:r>
              <w:rPr>
                <w:rFonts w:ascii="BundesSans Office" w:hAnsi="BundesSans Office"/>
                <w:color w:val="000000" w:themeColor="text1"/>
              </w:rPr>
              <w:t>Lernportal: Einstellen von Übungsaufgaben</w:t>
            </w:r>
            <w:r w:rsidR="0068679A">
              <w:rPr>
                <w:rFonts w:ascii="BundesSans Office" w:hAnsi="BundesSans Office"/>
                <w:color w:val="000000" w:themeColor="text1"/>
              </w:rPr>
              <w:t>/</w:t>
            </w:r>
            <w:r w:rsidR="00730AB3">
              <w:rPr>
                <w:rFonts w:ascii="BundesSans Office" w:hAnsi="BundesSans Office"/>
                <w:color w:val="000000" w:themeColor="text1"/>
              </w:rPr>
              <w:t>Arbeitsblättern</w:t>
            </w:r>
            <w:r>
              <w:rPr>
                <w:rFonts w:ascii="BundesSans Office" w:hAnsi="BundesSans Office"/>
                <w:color w:val="000000" w:themeColor="text1"/>
              </w:rPr>
              <w:t>, Sprechstunde, …</w:t>
            </w:r>
            <w:r w:rsidR="00730AB3">
              <w:rPr>
                <w:rFonts w:ascii="BundesSans Office" w:hAnsi="BundesSans Office"/>
                <w:color w:val="000000" w:themeColor="text1"/>
              </w:rPr>
              <w:t>)</w:t>
            </w:r>
          </w:p>
          <w:p w14:paraId="093BF6C9" w14:textId="77777777" w:rsidR="0068679A" w:rsidRDefault="0068679A" w:rsidP="0030181C">
            <w:pPr>
              <w:rPr>
                <w:rFonts w:ascii="BundesSans Office" w:hAnsi="BundesSans Office"/>
                <w:color w:val="000000" w:themeColor="text1"/>
              </w:rPr>
            </w:pPr>
          </w:p>
          <w:p w14:paraId="68456963" w14:textId="20E836D2" w:rsidR="000C1566" w:rsidRDefault="000C1566" w:rsidP="00950543">
            <w:pPr>
              <w:spacing w:after="240"/>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000311A0">
              <w:rPr>
                <w:rFonts w:ascii="BundesSans Office" w:hAnsi="BundesSans Office"/>
                <w:color w:val="000000" w:themeColor="text1"/>
              </w:rPr>
              <w:t> </w:t>
            </w:r>
            <w:r w:rsidR="000311A0">
              <w:rPr>
                <w:rFonts w:ascii="BundesSans Office" w:hAnsi="BundesSans Office"/>
                <w:color w:val="000000" w:themeColor="text1"/>
              </w:rPr>
              <w:t> </w:t>
            </w:r>
            <w:r w:rsidR="000311A0">
              <w:rPr>
                <w:rFonts w:ascii="BundesSans Office" w:hAnsi="BundesSans Office"/>
                <w:color w:val="000000" w:themeColor="text1"/>
              </w:rPr>
              <w:t> </w:t>
            </w:r>
            <w:r w:rsidR="000311A0">
              <w:rPr>
                <w:rFonts w:ascii="BundesSans Office" w:hAnsi="BundesSans Office"/>
                <w:color w:val="000000" w:themeColor="text1"/>
              </w:rPr>
              <w:t> </w:t>
            </w:r>
            <w:r w:rsidR="000311A0">
              <w:rPr>
                <w:rFonts w:ascii="BundesSans Office" w:hAnsi="BundesSans Office"/>
                <w:color w:val="000000" w:themeColor="text1"/>
              </w:rPr>
              <w:t> </w:t>
            </w:r>
            <w:r w:rsidRPr="00D95AC0">
              <w:rPr>
                <w:rFonts w:ascii="BundesSans Office" w:hAnsi="BundesSans Office"/>
                <w:color w:val="000000" w:themeColor="text1"/>
              </w:rPr>
              <w:fldChar w:fldCharType="end"/>
            </w:r>
          </w:p>
          <w:p w14:paraId="2F7A67A9" w14:textId="77777777" w:rsidR="000C1566" w:rsidRPr="00D95AC0" w:rsidRDefault="000C1566" w:rsidP="00950543">
            <w:pPr>
              <w:spacing w:after="240"/>
              <w:rPr>
                <w:rFonts w:ascii="BundesSans Office" w:hAnsi="BundesSans Office"/>
                <w:color w:val="000000" w:themeColor="text1"/>
              </w:rPr>
            </w:pPr>
          </w:p>
          <w:p w14:paraId="77B01942" w14:textId="2B43E5F0" w:rsidR="00EF4AB9" w:rsidRPr="00D95AC0" w:rsidRDefault="00885C40" w:rsidP="00950543">
            <w:pPr>
              <w:spacing w:after="240"/>
              <w:rPr>
                <w:rFonts w:ascii="BundesSans Office" w:hAnsi="BundesSans Office"/>
                <w:color w:val="000000" w:themeColor="text1"/>
              </w:rPr>
            </w:pPr>
            <w:r w:rsidRPr="00D95AC0">
              <w:rPr>
                <w:rFonts w:ascii="BundesSans Office" w:hAnsi="BundesSans Office"/>
                <w:color w:val="000000" w:themeColor="text1"/>
              </w:rPr>
              <w:t>2</w:t>
            </w:r>
            <w:r w:rsidR="003F3C17" w:rsidRPr="00D95AC0">
              <w:rPr>
                <w:rFonts w:ascii="BundesSans Office" w:hAnsi="BundesSans Office"/>
                <w:color w:val="000000" w:themeColor="text1"/>
              </w:rPr>
              <w:t>)</w:t>
            </w:r>
            <w:r w:rsidR="00BE1149" w:rsidRPr="00D95AC0">
              <w:rPr>
                <w:rFonts w:ascii="BundesSans Office" w:hAnsi="BundesSans Office"/>
                <w:color w:val="000000" w:themeColor="text1"/>
              </w:rPr>
              <w:t xml:space="preserve"> </w:t>
            </w:r>
            <w:r w:rsidRPr="00D95AC0">
              <w:rPr>
                <w:rFonts w:ascii="BundesSans Office" w:hAnsi="BundesSans Office"/>
                <w:color w:val="000000" w:themeColor="text1"/>
              </w:rPr>
              <w:t xml:space="preserve">Bitte beantworten Sie die Frage nur, wenn </w:t>
            </w:r>
            <w:r w:rsidRPr="00D95AC0">
              <w:rPr>
                <w:rFonts w:ascii="BundesSans Office" w:hAnsi="BundesSans Office"/>
                <w:b/>
                <w:color w:val="000000" w:themeColor="text1"/>
              </w:rPr>
              <w:t>Kursvariante b</w:t>
            </w:r>
            <w:r w:rsidRPr="00D95AC0">
              <w:rPr>
                <w:rFonts w:ascii="BundesSans Office" w:hAnsi="BundesSans Office"/>
                <w:color w:val="000000" w:themeColor="text1"/>
              </w:rPr>
              <w:t xml:space="preserve"> oder</w:t>
            </w:r>
            <w:r w:rsidRPr="00D95AC0">
              <w:rPr>
                <w:rFonts w:ascii="BundesSans Office" w:hAnsi="BundesSans Office"/>
                <w:b/>
                <w:color w:val="000000" w:themeColor="text1"/>
              </w:rPr>
              <w:t xml:space="preserve"> c</w:t>
            </w:r>
            <w:r w:rsidR="00EA3EF4" w:rsidRPr="00D95AC0">
              <w:rPr>
                <w:rFonts w:ascii="BundesSans Office" w:hAnsi="BundesSans Office"/>
                <w:color w:val="000000" w:themeColor="text1"/>
              </w:rPr>
              <w:t xml:space="preserve"> durchgeführt wurde</w:t>
            </w:r>
            <w:r w:rsidRPr="00D95AC0">
              <w:rPr>
                <w:rFonts w:ascii="BundesSans Office" w:hAnsi="BundesSans Office"/>
                <w:color w:val="000000" w:themeColor="text1"/>
              </w:rPr>
              <w:t>:</w:t>
            </w:r>
            <w:r w:rsidRPr="00D95AC0">
              <w:rPr>
                <w:rFonts w:ascii="BundesSans Office" w:hAnsi="BundesSans Office"/>
                <w:b/>
                <w:color w:val="000000" w:themeColor="text1"/>
              </w:rPr>
              <w:t xml:space="preserve"> </w:t>
            </w:r>
          </w:p>
          <w:p w14:paraId="1F7DA625" w14:textId="37530E1D" w:rsidR="00BE1149" w:rsidRPr="00D95AC0" w:rsidRDefault="00DC5795" w:rsidP="00950543">
            <w:pPr>
              <w:spacing w:after="240"/>
              <w:rPr>
                <w:rFonts w:ascii="BundesSans Office" w:hAnsi="BundesSans Office"/>
                <w:color w:val="000000" w:themeColor="text1"/>
                <w:vertAlign w:val="superscript"/>
              </w:rPr>
            </w:pPr>
            <w:r w:rsidRPr="00D95AC0">
              <w:rPr>
                <w:rFonts w:ascii="BundesSans Office" w:hAnsi="BundesSans Office"/>
                <w:color w:val="000000" w:themeColor="text1"/>
              </w:rPr>
              <w:t>Haben S</w:t>
            </w:r>
            <w:r w:rsidR="00F97FE3" w:rsidRPr="00D95AC0">
              <w:rPr>
                <w:rFonts w:ascii="BundesSans Office" w:hAnsi="BundesSans Office"/>
                <w:color w:val="000000" w:themeColor="text1"/>
              </w:rPr>
              <w:t xml:space="preserve">ie </w:t>
            </w:r>
            <w:r w:rsidR="00076F98" w:rsidRPr="00D95AC0">
              <w:rPr>
                <w:rFonts w:ascii="BundesSans Office" w:hAnsi="BundesSans Office"/>
                <w:color w:val="000000" w:themeColor="text1"/>
              </w:rPr>
              <w:t xml:space="preserve">bei der Zielgruppe </w:t>
            </w:r>
            <w:r w:rsidR="00FB3B21" w:rsidRPr="00D95AC0">
              <w:rPr>
                <w:rFonts w:ascii="BundesSans Office" w:hAnsi="BundesSans Office"/>
                <w:color w:val="000000" w:themeColor="text1"/>
              </w:rPr>
              <w:t>Unterschiede hinsichtlich</w:t>
            </w:r>
            <w:r w:rsidR="00F97FE3" w:rsidRPr="00D95AC0">
              <w:rPr>
                <w:rFonts w:ascii="BundesSans Office" w:hAnsi="BundesSans Office"/>
                <w:color w:val="000000" w:themeColor="text1"/>
              </w:rPr>
              <w:t xml:space="preserve"> </w:t>
            </w:r>
            <w:r w:rsidR="00FB3B21" w:rsidRPr="00D95AC0">
              <w:rPr>
                <w:rFonts w:ascii="BundesSans Office" w:hAnsi="BundesSans Office"/>
                <w:color w:val="000000" w:themeColor="text1"/>
              </w:rPr>
              <w:t xml:space="preserve">Motivation und </w:t>
            </w:r>
            <w:r w:rsidR="00076F98" w:rsidRPr="00D95AC0">
              <w:rPr>
                <w:rFonts w:ascii="BundesSans Office" w:hAnsi="BundesSans Office"/>
                <w:color w:val="000000" w:themeColor="text1"/>
              </w:rPr>
              <w:t>Beteiligung</w:t>
            </w:r>
            <w:r w:rsidR="00FB3B21" w:rsidRPr="00D95AC0">
              <w:rPr>
                <w:rFonts w:ascii="BundesSans Office" w:hAnsi="BundesSans Office"/>
                <w:color w:val="000000" w:themeColor="text1"/>
              </w:rPr>
              <w:t xml:space="preserve"> zwischen den</w:t>
            </w:r>
            <w:r w:rsidR="0045111E" w:rsidRPr="00D95AC0">
              <w:rPr>
                <w:rFonts w:ascii="BundesSans Office" w:hAnsi="BundesSans Office"/>
                <w:color w:val="000000" w:themeColor="text1"/>
              </w:rPr>
              <w:t xml:space="preserve"> synchrone</w:t>
            </w:r>
            <w:r w:rsidR="00FB3B21" w:rsidRPr="00D95AC0">
              <w:rPr>
                <w:rFonts w:ascii="BundesSans Office" w:hAnsi="BundesSans Office"/>
                <w:color w:val="000000" w:themeColor="text1"/>
              </w:rPr>
              <w:t>n</w:t>
            </w:r>
            <w:r w:rsidR="0045111E" w:rsidRPr="00D95AC0">
              <w:rPr>
                <w:rFonts w:ascii="BundesSans Office" w:hAnsi="BundesSans Office"/>
                <w:color w:val="000000" w:themeColor="text1"/>
              </w:rPr>
              <w:t xml:space="preserve"> und asynchrone</w:t>
            </w:r>
            <w:r w:rsidR="00FB3B21" w:rsidRPr="00D95AC0">
              <w:rPr>
                <w:rFonts w:ascii="BundesSans Office" w:hAnsi="BundesSans Office"/>
                <w:color w:val="000000" w:themeColor="text1"/>
              </w:rPr>
              <w:t>n</w:t>
            </w:r>
            <w:r w:rsidR="0045111E" w:rsidRPr="00D95AC0">
              <w:rPr>
                <w:rFonts w:ascii="BundesSans Office" w:hAnsi="BundesSans Office"/>
                <w:color w:val="000000" w:themeColor="text1"/>
              </w:rPr>
              <w:t xml:space="preserve"> </w:t>
            </w:r>
            <w:r w:rsidR="00FB3B21" w:rsidRPr="00D95AC0">
              <w:rPr>
                <w:rFonts w:ascii="BundesSans Office" w:hAnsi="BundesSans Office"/>
                <w:color w:val="000000" w:themeColor="text1"/>
              </w:rPr>
              <w:t xml:space="preserve">Lernphasen </w:t>
            </w:r>
            <w:r w:rsidR="00F97FE3" w:rsidRPr="00D95AC0">
              <w:rPr>
                <w:rFonts w:ascii="BundesSans Office" w:hAnsi="BundesSans Office"/>
                <w:color w:val="000000" w:themeColor="text1"/>
              </w:rPr>
              <w:t>feststellen können</w:t>
            </w:r>
            <w:r w:rsidR="00FB3B21" w:rsidRPr="00D95AC0">
              <w:rPr>
                <w:rFonts w:ascii="BundesSans Office" w:hAnsi="BundesSans Office"/>
                <w:color w:val="000000" w:themeColor="text1"/>
              </w:rPr>
              <w:t>?</w:t>
            </w:r>
            <w:r w:rsidR="00F97FE3" w:rsidRPr="00D95AC0">
              <w:rPr>
                <w:rFonts w:ascii="BundesSans Office" w:hAnsi="BundesSans Office"/>
                <w:color w:val="000000" w:themeColor="text1"/>
              </w:rPr>
              <w:t xml:space="preserve"> </w:t>
            </w:r>
            <w:r w:rsidR="00076F98" w:rsidRPr="00D95AC0">
              <w:rPr>
                <w:rFonts w:ascii="BundesSans Office" w:hAnsi="BundesSans Office"/>
                <w:color w:val="000000" w:themeColor="text1"/>
              </w:rPr>
              <w:t xml:space="preserve">Wenn ja, woran machen Sie das fest (z.B. </w:t>
            </w:r>
            <w:r w:rsidR="00FB3B21" w:rsidRPr="00D95AC0">
              <w:rPr>
                <w:rFonts w:ascii="BundesSans Office" w:hAnsi="BundesSans Office"/>
                <w:color w:val="000000" w:themeColor="text1"/>
              </w:rPr>
              <w:t>durchschnittlich erreichte Teil</w:t>
            </w:r>
            <w:r w:rsidR="00076F98" w:rsidRPr="00D95AC0">
              <w:rPr>
                <w:rFonts w:ascii="BundesSans Office" w:hAnsi="BundesSans Office"/>
                <w:color w:val="000000" w:themeColor="text1"/>
              </w:rPr>
              <w:t>n</w:t>
            </w:r>
            <w:r w:rsidR="00FB3B21" w:rsidRPr="00D95AC0">
              <w:rPr>
                <w:rFonts w:ascii="BundesSans Office" w:hAnsi="BundesSans Office"/>
                <w:color w:val="000000" w:themeColor="text1"/>
              </w:rPr>
              <w:t>ehmende</w:t>
            </w:r>
            <w:r w:rsidR="00076F98" w:rsidRPr="00D95AC0">
              <w:rPr>
                <w:rFonts w:ascii="BundesSans Office" w:hAnsi="BundesSans Office"/>
                <w:color w:val="000000" w:themeColor="text1"/>
              </w:rPr>
              <w:t xml:space="preserve"> synchron vs. asynchron</w:t>
            </w:r>
            <w:r w:rsidR="00F97FE3" w:rsidRPr="00D95AC0">
              <w:rPr>
                <w:rFonts w:ascii="BundesSans Office" w:hAnsi="BundesSans Office"/>
                <w:color w:val="000000" w:themeColor="text1"/>
              </w:rPr>
              <w:t>)</w:t>
            </w:r>
            <w:r w:rsidR="00D95AC0" w:rsidRPr="00D95AC0">
              <w:rPr>
                <w:rFonts w:ascii="BundesSans Office" w:hAnsi="BundesSans Office"/>
                <w:color w:val="000000" w:themeColor="text1"/>
              </w:rPr>
              <w:t>?</w:t>
            </w:r>
          </w:p>
          <w:p w14:paraId="63F5F092" w14:textId="0299D8CE" w:rsidR="00950543" w:rsidRPr="00D95AC0" w:rsidRDefault="00F97FE3" w:rsidP="00950543">
            <w:pPr>
              <w:spacing w:after="240"/>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p w14:paraId="489FF61D" w14:textId="77777777" w:rsidR="007607CA" w:rsidRDefault="007607CA" w:rsidP="00A83491">
            <w:pPr>
              <w:rPr>
                <w:rFonts w:ascii="BundesSans Office" w:hAnsi="BundesSans Office"/>
                <w:color w:val="000000" w:themeColor="text1"/>
              </w:rPr>
            </w:pPr>
          </w:p>
          <w:p w14:paraId="7AF2024B" w14:textId="64CCC189" w:rsidR="00D95AC0" w:rsidRPr="00D95AC0" w:rsidRDefault="00D95AC0" w:rsidP="00A83491">
            <w:pPr>
              <w:rPr>
                <w:rFonts w:ascii="BundesSans Office" w:hAnsi="BundesSans Office"/>
                <w:color w:val="000000" w:themeColor="text1"/>
              </w:rPr>
            </w:pPr>
          </w:p>
        </w:tc>
      </w:tr>
      <w:tr w:rsidR="00950543" w:rsidRPr="00D95AC0" w14:paraId="0F1DE5A7" w14:textId="77777777" w:rsidTr="003900B9">
        <w:tblPrEx>
          <w:tblBorders>
            <w:top w:val="single" w:sz="4" w:space="0" w:color="auto"/>
            <w:bottom w:val="single" w:sz="4" w:space="0" w:color="auto"/>
            <w:insideH w:val="single" w:sz="4" w:space="0" w:color="auto"/>
            <w:insideV w:val="single" w:sz="4" w:space="0" w:color="auto"/>
          </w:tblBorders>
        </w:tblPrEx>
        <w:trPr>
          <w:trHeight w:val="302"/>
        </w:trPr>
        <w:tc>
          <w:tcPr>
            <w:tcW w:w="9067" w:type="dxa"/>
            <w:tcBorders>
              <w:top w:val="nil"/>
              <w:bottom w:val="nil"/>
            </w:tcBorders>
          </w:tcPr>
          <w:p w14:paraId="688BEFE4" w14:textId="20F40478" w:rsidR="00950543" w:rsidRPr="00D95AC0" w:rsidRDefault="00885C40" w:rsidP="007607CA">
            <w:pPr>
              <w:spacing w:after="240"/>
              <w:rPr>
                <w:rFonts w:ascii="BundesSans Office" w:hAnsi="BundesSans Office"/>
                <w:color w:val="000000" w:themeColor="text1"/>
              </w:rPr>
            </w:pPr>
            <w:r w:rsidRPr="00D95AC0">
              <w:rPr>
                <w:rFonts w:ascii="BundesSans Office" w:hAnsi="BundesSans Office"/>
                <w:color w:val="000000" w:themeColor="text1"/>
              </w:rPr>
              <w:t>3</w:t>
            </w:r>
            <w:r w:rsidR="0063779E" w:rsidRPr="00D95AC0">
              <w:rPr>
                <w:rFonts w:ascii="BundesSans Office" w:hAnsi="BundesSans Office"/>
                <w:color w:val="000000" w:themeColor="text1"/>
              </w:rPr>
              <w:t>)</w:t>
            </w:r>
            <w:r w:rsidR="00A83491" w:rsidRPr="00D95AC0">
              <w:rPr>
                <w:rFonts w:ascii="BundesSans Office" w:hAnsi="BundesSans Office"/>
                <w:color w:val="000000" w:themeColor="text1"/>
              </w:rPr>
              <w:t xml:space="preserve"> </w:t>
            </w:r>
            <w:r w:rsidR="00950543" w:rsidRPr="00D95AC0">
              <w:rPr>
                <w:rFonts w:ascii="BundesSans Office" w:hAnsi="BundesSans Office"/>
                <w:color w:val="000000" w:themeColor="text1"/>
              </w:rPr>
              <w:t xml:space="preserve">Bitte schätzen Sie ein: Die </w:t>
            </w:r>
            <w:r w:rsidR="00EA3EF4" w:rsidRPr="00D95AC0">
              <w:rPr>
                <w:rFonts w:ascii="BundesSans Office" w:hAnsi="BundesSans Office"/>
                <w:color w:val="000000" w:themeColor="text1"/>
              </w:rPr>
              <w:t xml:space="preserve">synchronen </w:t>
            </w:r>
            <w:r w:rsidR="000B03AE" w:rsidRPr="00D95AC0">
              <w:rPr>
                <w:rFonts w:ascii="BundesSans Office" w:hAnsi="BundesSans Office"/>
                <w:color w:val="000000" w:themeColor="text1"/>
              </w:rPr>
              <w:t>Lernanteile</w:t>
            </w:r>
            <w:r w:rsidR="00EA3EF4" w:rsidRPr="00D95AC0">
              <w:rPr>
                <w:rFonts w:ascii="BundesSans Office" w:hAnsi="BundesSans Office"/>
                <w:color w:val="000000" w:themeColor="text1"/>
              </w:rPr>
              <w:t xml:space="preserve"> waren</w:t>
            </w:r>
            <w:r w:rsidR="00950543" w:rsidRPr="00D95AC0">
              <w:rPr>
                <w:rFonts w:ascii="BundesSans Office" w:hAnsi="BundesSans Office"/>
                <w:color w:val="000000" w:themeColor="text1"/>
              </w:rPr>
              <w:t xml:space="preserve"> geeignet, um …</w:t>
            </w:r>
          </w:p>
          <w:p w14:paraId="5B7EF856" w14:textId="7683EA10" w:rsidR="00950543" w:rsidRPr="00D95AC0" w:rsidRDefault="00950543" w:rsidP="00950543">
            <w:pPr>
              <w:spacing w:before="60" w:after="60"/>
              <w:rPr>
                <w:rFonts w:ascii="BundesSans Office" w:hAnsi="BundesSans Office"/>
                <w:color w:val="000000" w:themeColor="text1"/>
              </w:rPr>
            </w:pPr>
            <w:r w:rsidRPr="00D95AC0">
              <w:rPr>
                <w:rFonts w:ascii="BundesSans Office" w:hAnsi="BundesSans Office"/>
                <w:color w:val="000000" w:themeColor="text1"/>
              </w:rPr>
              <w:lastRenderedPageBreak/>
              <w:t xml:space="preserve">… </w:t>
            </w:r>
            <w:r w:rsidR="004820C2" w:rsidRPr="00D95AC0">
              <w:rPr>
                <w:rFonts w:ascii="BundesSans Office" w:hAnsi="BundesSans Office"/>
                <w:color w:val="000000" w:themeColor="text1"/>
              </w:rPr>
              <w:t>die</w:t>
            </w:r>
            <w:r w:rsidRPr="00D95AC0">
              <w:rPr>
                <w:rFonts w:ascii="BundesSans Office" w:hAnsi="BundesSans Office"/>
                <w:color w:val="000000" w:themeColor="text1"/>
              </w:rPr>
              <w:t xml:space="preserve"> Teilnehmenden</w:t>
            </w:r>
            <w:r w:rsidR="005E252B" w:rsidRPr="00D95AC0">
              <w:rPr>
                <w:rFonts w:ascii="BundesSans Office" w:hAnsi="BundesSans Office"/>
                <w:color w:val="000000" w:themeColor="text1"/>
              </w:rPr>
              <w:t xml:space="preserve"> </w:t>
            </w:r>
            <w:r w:rsidR="000B03AE" w:rsidRPr="00D95AC0">
              <w:rPr>
                <w:rFonts w:ascii="BundesSans Office" w:hAnsi="BundesSans Office"/>
                <w:color w:val="000000" w:themeColor="text1"/>
              </w:rPr>
              <w:t>zum regelmäßigen Besuch</w:t>
            </w:r>
            <w:r w:rsidRPr="00D95AC0">
              <w:rPr>
                <w:rFonts w:ascii="BundesSans Office" w:hAnsi="BundesSans Office"/>
                <w:color w:val="000000" w:themeColor="text1"/>
              </w:rPr>
              <w:t xml:space="preserve"> des EOK zu motivieren</w:t>
            </w:r>
            <w:r w:rsidR="00A570F0" w:rsidRPr="00D95AC0">
              <w:rPr>
                <w:rFonts w:ascii="BundesSans Office" w:hAnsi="BundesSans Office"/>
                <w:color w:val="000000" w:themeColor="text1"/>
              </w:rPr>
              <w:t xml:space="preserve"> und </w:t>
            </w:r>
            <w:r w:rsidR="00A0298B" w:rsidRPr="00D95AC0">
              <w:rPr>
                <w:rFonts w:ascii="BundesSans Office" w:hAnsi="BundesSans Office"/>
                <w:color w:val="000000" w:themeColor="text1"/>
              </w:rPr>
              <w:t xml:space="preserve">sie </w:t>
            </w:r>
            <w:r w:rsidR="00A570F0" w:rsidRPr="00D95AC0">
              <w:rPr>
                <w:rFonts w:ascii="BundesSans Office" w:hAnsi="BundesSans Office"/>
                <w:color w:val="000000" w:themeColor="text1"/>
              </w:rPr>
              <w:t xml:space="preserve">zu ermutigen, den Kurs </w:t>
            </w:r>
            <w:r w:rsidR="00F05AC8" w:rsidRPr="00D95AC0">
              <w:rPr>
                <w:rFonts w:ascii="BundesSans Office" w:hAnsi="BundesSans Office"/>
                <w:color w:val="000000" w:themeColor="text1"/>
              </w:rPr>
              <w:t>bis zum Ende fortzuführen</w:t>
            </w:r>
            <w:r w:rsidR="000B03AE" w:rsidRPr="00D95AC0">
              <w:rPr>
                <w:rFonts w:ascii="BundesSans Office" w:hAnsi="BundesSans Office"/>
                <w:color w:val="000000" w:themeColor="text1"/>
              </w:rPr>
              <w:t>.</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182DF9" w:rsidRPr="00182DF9" w14:paraId="2BE20E8E" w14:textId="77777777" w:rsidTr="00FC4F2B">
              <w:trPr>
                <w:trHeight w:val="375"/>
              </w:trPr>
              <w:tc>
                <w:tcPr>
                  <w:tcW w:w="1025" w:type="pct"/>
                  <w:tcBorders>
                    <w:right w:val="nil"/>
                  </w:tcBorders>
                  <w:vAlign w:val="center"/>
                </w:tcPr>
                <w:p w14:paraId="3EFE4D96" w14:textId="24A648B3" w:rsidR="00182DF9" w:rsidRPr="00182DF9" w:rsidRDefault="00182DF9" w:rsidP="00182DF9">
                  <w:pPr>
                    <w:spacing w:before="60" w:after="60"/>
                    <w:rPr>
                      <w:rFonts w:ascii="BundesSans Office" w:hAnsi="BundesSans Office"/>
                      <w:color w:val="000000" w:themeColor="text1"/>
                    </w:rPr>
                  </w:pPr>
                  <w:bookmarkStart w:id="2" w:name="_Hlk37184942"/>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CA9DEDA" w14:textId="3714A351" w:rsidR="00182DF9" w:rsidRPr="00182DF9" w:rsidRDefault="00C11177" w:rsidP="00182DF9">
                  <w:pPr>
                    <w:spacing w:before="60" w:after="60"/>
                    <w:rPr>
                      <w:rFonts w:ascii="BundesSans Office" w:hAnsi="BundesSans Office"/>
                      <w:color w:val="000000" w:themeColor="text1"/>
                    </w:rPr>
                  </w:pPr>
                  <w:sdt>
                    <w:sdtPr>
                      <w:rPr>
                        <w:rFonts w:ascii="BundesSans Office" w:hAnsi="BundesSans Office"/>
                        <w:color w:val="000000" w:themeColor="text1"/>
                      </w:rPr>
                      <w:id w:val="139370022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317BB06A" w14:textId="712FA866" w:rsidR="00182DF9" w:rsidRPr="00182DF9" w:rsidRDefault="00182DF9" w:rsidP="00182DF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3BD714C8" w14:textId="755990BA" w:rsidR="00182DF9" w:rsidRPr="00182DF9" w:rsidRDefault="00C11177" w:rsidP="00182DF9">
                  <w:pPr>
                    <w:spacing w:before="60" w:after="60"/>
                    <w:rPr>
                      <w:rFonts w:ascii="BundesSans Office" w:hAnsi="BundesSans Office"/>
                      <w:color w:val="000000" w:themeColor="text1"/>
                    </w:rPr>
                  </w:pPr>
                  <w:sdt>
                    <w:sdtPr>
                      <w:rPr>
                        <w:rFonts w:ascii="BundesSans Office" w:hAnsi="BundesSans Office"/>
                        <w:color w:val="000000" w:themeColor="text1"/>
                      </w:rPr>
                      <w:id w:val="-1492943647"/>
                      <w14:checkbox>
                        <w14:checked w14:val="0"/>
                        <w14:checkedState w14:val="2612" w14:font="MS Gothic"/>
                        <w14:uncheckedState w14:val="2610" w14:font="MS Gothic"/>
                      </w14:checkbox>
                    </w:sdtPr>
                    <w:sdtEndPr/>
                    <w:sdtContent>
                      <w:r w:rsidR="00182DF9">
                        <w:rPr>
                          <w:rFonts w:ascii="MS Gothic" w:eastAsia="MS Gothic" w:hAnsi="MS Gothic" w:hint="eastAsia"/>
                          <w:color w:val="000000" w:themeColor="text1"/>
                        </w:rPr>
                        <w:t>☐</w:t>
                      </w:r>
                    </w:sdtContent>
                  </w:sdt>
                </w:p>
              </w:tc>
              <w:tc>
                <w:tcPr>
                  <w:tcW w:w="821" w:type="pct"/>
                  <w:tcBorders>
                    <w:left w:val="nil"/>
                    <w:right w:val="nil"/>
                  </w:tcBorders>
                  <w:vAlign w:val="center"/>
                </w:tcPr>
                <w:p w14:paraId="6477E56B" w14:textId="30298574" w:rsidR="00182DF9" w:rsidRPr="00182DF9" w:rsidRDefault="00182DF9" w:rsidP="00182DF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4545105A" w14:textId="788CA221" w:rsidR="00182DF9" w:rsidRPr="00182DF9" w:rsidRDefault="00C11177" w:rsidP="00182DF9">
                  <w:pPr>
                    <w:spacing w:before="60" w:after="60"/>
                    <w:rPr>
                      <w:rFonts w:ascii="BundesSans Office" w:hAnsi="BundesSans Office"/>
                      <w:color w:val="000000" w:themeColor="text1"/>
                    </w:rPr>
                  </w:pPr>
                  <w:sdt>
                    <w:sdtPr>
                      <w:rPr>
                        <w:rFonts w:ascii="BundesSans Office" w:hAnsi="BundesSans Office"/>
                        <w:color w:val="000000" w:themeColor="text1"/>
                      </w:rPr>
                      <w:id w:val="-863673704"/>
                      <w14:checkbox>
                        <w14:checked w14:val="0"/>
                        <w14:checkedState w14:val="2612" w14:font="MS Gothic"/>
                        <w14:uncheckedState w14:val="2610" w14:font="MS Gothic"/>
                      </w14:checkbox>
                    </w:sdtPr>
                    <w:sdtEndPr/>
                    <w:sdtContent>
                      <w:r w:rsidR="00182DF9">
                        <w:rPr>
                          <w:rFonts w:ascii="MS Gothic" w:eastAsia="MS Gothic" w:hAnsi="MS Gothic" w:hint="eastAsia"/>
                          <w:color w:val="000000" w:themeColor="text1"/>
                        </w:rPr>
                        <w:t>☐</w:t>
                      </w:r>
                    </w:sdtContent>
                  </w:sdt>
                </w:p>
              </w:tc>
              <w:tc>
                <w:tcPr>
                  <w:tcW w:w="929" w:type="pct"/>
                  <w:tcBorders>
                    <w:left w:val="nil"/>
                    <w:right w:val="nil"/>
                  </w:tcBorders>
                  <w:vAlign w:val="center"/>
                </w:tcPr>
                <w:p w14:paraId="580D82C7" w14:textId="4F0DC9A7" w:rsidR="00182DF9" w:rsidRPr="00182DF9" w:rsidRDefault="00182DF9" w:rsidP="00182DF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0591226B" w14:textId="62048823" w:rsidR="00182DF9" w:rsidRPr="00182DF9" w:rsidRDefault="00C11177" w:rsidP="00182DF9">
                  <w:pPr>
                    <w:spacing w:before="60" w:after="60"/>
                    <w:rPr>
                      <w:rFonts w:ascii="BundesSans Office" w:hAnsi="BundesSans Office"/>
                      <w:color w:val="000000" w:themeColor="text1"/>
                    </w:rPr>
                  </w:pPr>
                  <w:sdt>
                    <w:sdtPr>
                      <w:rPr>
                        <w:rFonts w:ascii="BundesSans Office" w:hAnsi="BundesSans Office"/>
                        <w:color w:val="000000" w:themeColor="text1"/>
                      </w:rPr>
                      <w:id w:val="892848958"/>
                      <w14:checkbox>
                        <w14:checked w14:val="0"/>
                        <w14:checkedState w14:val="2612" w14:font="MS Gothic"/>
                        <w14:uncheckedState w14:val="2610" w14:font="MS Gothic"/>
                      </w14:checkbox>
                    </w:sdtPr>
                    <w:sdtEndPr/>
                    <w:sdtContent>
                      <w:r w:rsidR="00182DF9">
                        <w:rPr>
                          <w:rFonts w:ascii="MS Gothic" w:eastAsia="MS Gothic" w:hAnsi="MS Gothic" w:hint="eastAsia"/>
                          <w:color w:val="000000" w:themeColor="text1"/>
                        </w:rPr>
                        <w:t>☐</w:t>
                      </w:r>
                    </w:sdtContent>
                  </w:sdt>
                </w:p>
              </w:tc>
            </w:tr>
          </w:tbl>
          <w:bookmarkEnd w:id="2"/>
          <w:p w14:paraId="26329E63" w14:textId="1BC0BA37" w:rsidR="003F3C17" w:rsidRPr="00D95AC0" w:rsidRDefault="00D25914" w:rsidP="00D25914">
            <w:pPr>
              <w:tabs>
                <w:tab w:val="left" w:pos="5880"/>
              </w:tabs>
              <w:spacing w:before="60" w:after="60"/>
              <w:rPr>
                <w:rFonts w:ascii="BundesSans Office" w:hAnsi="BundesSans Office"/>
                <w:color w:val="000000" w:themeColor="text1"/>
              </w:rPr>
            </w:pPr>
            <w:r>
              <w:rPr>
                <w:rFonts w:ascii="BundesSans Office" w:hAnsi="BundesSans Office"/>
                <w:color w:val="000000" w:themeColor="text1"/>
              </w:rPr>
              <w:tab/>
            </w:r>
          </w:p>
          <w:p w14:paraId="09DD9300" w14:textId="77777777" w:rsidR="00950543" w:rsidRPr="00D95AC0" w:rsidRDefault="003F3C17" w:rsidP="003F3C17">
            <w:pPr>
              <w:spacing w:before="60" w:after="60"/>
              <w:rPr>
                <w:rFonts w:ascii="BundesSans Office" w:hAnsi="BundesSans Office"/>
                <w:color w:val="000000" w:themeColor="text1"/>
              </w:rPr>
            </w:pPr>
            <w:r w:rsidRPr="00D95AC0">
              <w:rPr>
                <w:rFonts w:ascii="BundesSans Office" w:hAnsi="BundesSans Office"/>
                <w:color w:val="000000" w:themeColor="text1"/>
              </w:rPr>
              <w:t>… Wissen und Fähigkeiten (in den Bereichen Alltag, Werte/Normen und Zusammenleben in Deutschland) an die Teilnehmenden zu vermitteln.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5A51E5A4" w14:textId="77777777" w:rsidTr="00F509C7">
              <w:trPr>
                <w:trHeight w:val="375"/>
              </w:trPr>
              <w:tc>
                <w:tcPr>
                  <w:tcW w:w="1025" w:type="pct"/>
                  <w:tcBorders>
                    <w:right w:val="nil"/>
                  </w:tcBorders>
                  <w:vAlign w:val="center"/>
                </w:tcPr>
                <w:p w14:paraId="62420112"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9300AE0"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83968963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631DE61A"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0D114C2A"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68710038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BA39D2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7ECFEBD4"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31861143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0997132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03C5E795"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74378000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01E516D7" w14:textId="77777777" w:rsidR="003F3C17" w:rsidRPr="00D95AC0" w:rsidRDefault="003F3C17" w:rsidP="003F3C17">
            <w:pPr>
              <w:spacing w:before="60" w:after="60"/>
              <w:rPr>
                <w:rFonts w:ascii="BundesSans Office" w:hAnsi="BundesSans Office"/>
                <w:color w:val="000000" w:themeColor="text1"/>
              </w:rPr>
            </w:pPr>
          </w:p>
          <w:p w14:paraId="3A6E6C38" w14:textId="77777777" w:rsidR="003F3C17" w:rsidRPr="00D95AC0" w:rsidRDefault="003F3C17" w:rsidP="003F3C17">
            <w:pPr>
              <w:spacing w:before="60" w:after="60"/>
              <w:rPr>
                <w:rFonts w:ascii="BundesSans Office" w:hAnsi="BundesSans Office"/>
                <w:color w:val="000000" w:themeColor="text1"/>
              </w:rPr>
            </w:pPr>
            <w:r w:rsidRPr="00D95AC0">
              <w:rPr>
                <w:rFonts w:ascii="BundesSans Office" w:hAnsi="BundesSans Office"/>
                <w:color w:val="000000" w:themeColor="text1"/>
              </w:rPr>
              <w:t>… anhand der behandelten Alltagsthemen Grundbegriffe und einfache sprachliche Wendungen zu vermitteln.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4709DB12" w14:textId="77777777" w:rsidTr="00F509C7">
              <w:trPr>
                <w:trHeight w:val="375"/>
              </w:trPr>
              <w:tc>
                <w:tcPr>
                  <w:tcW w:w="1025" w:type="pct"/>
                  <w:tcBorders>
                    <w:right w:val="nil"/>
                  </w:tcBorders>
                  <w:vAlign w:val="center"/>
                </w:tcPr>
                <w:p w14:paraId="5EAA44EB"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4522DA7D"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32763265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6524D58F"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5121BB38"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51851057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16183F3E"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3B3EF694"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1549894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7986696C"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34875663"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202962582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5602D077" w14:textId="77777777" w:rsidR="008B584B" w:rsidRPr="00182DF9" w:rsidRDefault="008B584B" w:rsidP="003F3C17">
            <w:pPr>
              <w:spacing w:before="60" w:after="60"/>
              <w:rPr>
                <w:rFonts w:ascii="BundesSans Office" w:hAnsi="BundesSans Office"/>
                <w:color w:val="000000" w:themeColor="text1"/>
              </w:rPr>
            </w:pPr>
          </w:p>
          <w:p w14:paraId="54DCA1F0" w14:textId="65A715F9" w:rsidR="003F3C17" w:rsidRPr="00D95AC0" w:rsidRDefault="003F3C17" w:rsidP="003F3C17">
            <w:pPr>
              <w:spacing w:before="60" w:after="60"/>
              <w:rPr>
                <w:rFonts w:ascii="BundesSans Office" w:hAnsi="BundesSans Office"/>
              </w:rPr>
            </w:pPr>
            <w:r w:rsidRPr="00D95AC0">
              <w:rPr>
                <w:rFonts w:ascii="BundesSans Office" w:hAnsi="BundesSans Office"/>
              </w:rPr>
              <w:t>… die Teilnehmenden dabei zu unterstützen, dass sie sich in ihrem unmittelbaren sozialen Umfeld besser zurechtfinden.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065ACD83" w14:textId="77777777" w:rsidTr="00F509C7">
              <w:trPr>
                <w:trHeight w:val="375"/>
              </w:trPr>
              <w:tc>
                <w:tcPr>
                  <w:tcW w:w="1025" w:type="pct"/>
                  <w:tcBorders>
                    <w:right w:val="nil"/>
                  </w:tcBorders>
                  <w:vAlign w:val="center"/>
                </w:tcPr>
                <w:p w14:paraId="1F22710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0755F514"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58633984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07A7BF3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495F1DE8"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9325831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10B3C5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07161D57"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15603136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76703645"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9DEE097"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15660995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199F4B71" w14:textId="61E62314" w:rsidR="003F3C17" w:rsidRPr="00D95AC0" w:rsidRDefault="003F3C17" w:rsidP="00182DF9">
            <w:pPr>
              <w:spacing w:before="60" w:after="60"/>
              <w:rPr>
                <w:rFonts w:ascii="BundesSans Office" w:hAnsi="BundesSans Office"/>
                <w:color w:val="000000" w:themeColor="text1"/>
              </w:rPr>
            </w:pPr>
          </w:p>
        </w:tc>
      </w:tr>
      <w:tr w:rsidR="00950543" w:rsidRPr="00D95AC0" w14:paraId="74A45575" w14:textId="77777777" w:rsidTr="003900B9">
        <w:tblPrEx>
          <w:tblBorders>
            <w:top w:val="single" w:sz="4" w:space="0" w:color="auto"/>
            <w:bottom w:val="single" w:sz="4" w:space="0" w:color="auto"/>
            <w:insideH w:val="single" w:sz="4" w:space="0" w:color="auto"/>
            <w:insideV w:val="single" w:sz="4" w:space="0" w:color="auto"/>
          </w:tblBorders>
        </w:tblPrEx>
        <w:trPr>
          <w:trHeight w:val="2557"/>
        </w:trPr>
        <w:tc>
          <w:tcPr>
            <w:tcW w:w="9067" w:type="dxa"/>
            <w:tcBorders>
              <w:top w:val="nil"/>
              <w:bottom w:val="nil"/>
            </w:tcBorders>
          </w:tcPr>
          <w:p w14:paraId="4E62A32D" w14:textId="5D50740C" w:rsidR="00FC4F2B" w:rsidRDefault="00FC4F2B" w:rsidP="00EA3EF4">
            <w:pPr>
              <w:spacing w:after="240"/>
              <w:rPr>
                <w:rFonts w:ascii="BundesSans Office" w:hAnsi="BundesSans Office"/>
                <w:color w:val="000000" w:themeColor="text1"/>
              </w:rPr>
            </w:pPr>
          </w:p>
          <w:p w14:paraId="2A3BDDA9" w14:textId="0AE2D356" w:rsidR="00864899" w:rsidRDefault="00864899" w:rsidP="00EA3EF4">
            <w:pPr>
              <w:spacing w:after="240"/>
              <w:rPr>
                <w:rFonts w:ascii="BundesSans Office" w:hAnsi="BundesSans Office"/>
                <w:color w:val="000000" w:themeColor="text1"/>
              </w:rPr>
            </w:pPr>
            <w:r>
              <w:rPr>
                <w:rFonts w:ascii="BundesSans Office" w:hAnsi="BundesSans Office"/>
                <w:color w:val="000000" w:themeColor="text1"/>
              </w:rPr>
              <w:t xml:space="preserve">Folgende Einschätzung bitte nur vornehmen für Online-Kurse (Kursvariante b oder c2): </w:t>
            </w:r>
          </w:p>
          <w:p w14:paraId="75219581" w14:textId="326ADDCB" w:rsidR="00864899" w:rsidRPr="00D95AC0" w:rsidRDefault="00864899" w:rsidP="00864899">
            <w:pPr>
              <w:spacing w:before="60" w:after="60"/>
              <w:rPr>
                <w:rFonts w:ascii="BundesSans Office" w:hAnsi="BundesSans Office"/>
              </w:rPr>
            </w:pPr>
            <w:r w:rsidRPr="00D95AC0">
              <w:rPr>
                <w:rFonts w:ascii="BundesSans Office" w:hAnsi="BundesSans Office"/>
              </w:rPr>
              <w:t>…</w:t>
            </w:r>
            <w:r>
              <w:rPr>
                <w:rFonts w:ascii="BundesSans Office" w:hAnsi="BundesSans Office"/>
              </w:rPr>
              <w:t xml:space="preserve"> Interaktion und Beteiligung im Kurs zu fördern und so</w:t>
            </w:r>
            <w:r w:rsidRPr="00D95AC0">
              <w:rPr>
                <w:rFonts w:ascii="BundesSans Office" w:hAnsi="BundesSans Office"/>
              </w:rPr>
              <w:t xml:space="preserve"> </w:t>
            </w:r>
            <w:r>
              <w:rPr>
                <w:rFonts w:ascii="BundesSans Office" w:hAnsi="BundesSans Office"/>
              </w:rPr>
              <w:t>ein Gemeinschaftsgefühl (ähnlich Präsenzkurs) zu schaffen</w:t>
            </w:r>
            <w:r w:rsidRPr="00D95AC0">
              <w:rPr>
                <w:rFonts w:ascii="BundesSans Office" w:hAnsi="BundesSans Office"/>
              </w:rPr>
              <w:t>.</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864899" w:rsidRPr="00182DF9" w14:paraId="49C4F91E" w14:textId="77777777" w:rsidTr="00E100B8">
              <w:trPr>
                <w:trHeight w:val="375"/>
              </w:trPr>
              <w:tc>
                <w:tcPr>
                  <w:tcW w:w="1025" w:type="pct"/>
                  <w:tcBorders>
                    <w:right w:val="nil"/>
                  </w:tcBorders>
                  <w:vAlign w:val="center"/>
                </w:tcPr>
                <w:p w14:paraId="24715EB1"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2C4A6446" w14:textId="77777777" w:rsidR="00864899" w:rsidRPr="00182DF9" w:rsidRDefault="00C11177" w:rsidP="00864899">
                  <w:pPr>
                    <w:spacing w:before="60" w:after="60"/>
                    <w:rPr>
                      <w:rFonts w:ascii="BundesSans Office" w:hAnsi="BundesSans Office"/>
                      <w:color w:val="000000" w:themeColor="text1"/>
                    </w:rPr>
                  </w:pPr>
                  <w:sdt>
                    <w:sdtPr>
                      <w:rPr>
                        <w:rFonts w:ascii="BundesSans Office" w:hAnsi="BundesSans Office"/>
                        <w:color w:val="000000" w:themeColor="text1"/>
                      </w:rPr>
                      <w:id w:val="756715865"/>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c>
                <w:tcPr>
                  <w:tcW w:w="1066" w:type="pct"/>
                  <w:tcBorders>
                    <w:left w:val="nil"/>
                    <w:right w:val="nil"/>
                  </w:tcBorders>
                  <w:vAlign w:val="center"/>
                </w:tcPr>
                <w:p w14:paraId="3CF59F35"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35E97C90" w14:textId="77777777" w:rsidR="00864899" w:rsidRPr="00182DF9" w:rsidRDefault="00C11177" w:rsidP="00864899">
                  <w:pPr>
                    <w:spacing w:before="60" w:after="60"/>
                    <w:rPr>
                      <w:rFonts w:ascii="BundesSans Office" w:hAnsi="BundesSans Office"/>
                      <w:color w:val="000000" w:themeColor="text1"/>
                    </w:rPr>
                  </w:pPr>
                  <w:sdt>
                    <w:sdtPr>
                      <w:rPr>
                        <w:rFonts w:ascii="BundesSans Office" w:hAnsi="BundesSans Office"/>
                        <w:color w:val="000000" w:themeColor="text1"/>
                      </w:rPr>
                      <w:id w:val="1639998694"/>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c>
                <w:tcPr>
                  <w:tcW w:w="821" w:type="pct"/>
                  <w:tcBorders>
                    <w:left w:val="nil"/>
                    <w:right w:val="nil"/>
                  </w:tcBorders>
                  <w:vAlign w:val="center"/>
                </w:tcPr>
                <w:p w14:paraId="595C5EA7"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47A80B4D" w14:textId="77777777" w:rsidR="00864899" w:rsidRPr="00182DF9" w:rsidRDefault="00C11177" w:rsidP="00864899">
                  <w:pPr>
                    <w:spacing w:before="60" w:after="60"/>
                    <w:rPr>
                      <w:rFonts w:ascii="BundesSans Office" w:hAnsi="BundesSans Office"/>
                      <w:color w:val="000000" w:themeColor="text1"/>
                    </w:rPr>
                  </w:pPr>
                  <w:sdt>
                    <w:sdtPr>
                      <w:rPr>
                        <w:rFonts w:ascii="BundesSans Office" w:hAnsi="BundesSans Office"/>
                        <w:color w:val="000000" w:themeColor="text1"/>
                      </w:rPr>
                      <w:id w:val="669055359"/>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c>
                <w:tcPr>
                  <w:tcW w:w="929" w:type="pct"/>
                  <w:tcBorders>
                    <w:left w:val="nil"/>
                    <w:right w:val="nil"/>
                  </w:tcBorders>
                  <w:vAlign w:val="center"/>
                </w:tcPr>
                <w:p w14:paraId="14C672A0" w14:textId="77777777" w:rsidR="00864899" w:rsidRPr="00182DF9" w:rsidRDefault="00864899" w:rsidP="00864899">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1C281BF3" w14:textId="77777777" w:rsidR="00864899" w:rsidRPr="00182DF9" w:rsidRDefault="00C11177" w:rsidP="00864899">
                  <w:pPr>
                    <w:spacing w:before="60" w:after="60"/>
                    <w:rPr>
                      <w:rFonts w:ascii="BundesSans Office" w:hAnsi="BundesSans Office"/>
                      <w:color w:val="000000" w:themeColor="text1"/>
                    </w:rPr>
                  </w:pPr>
                  <w:sdt>
                    <w:sdtPr>
                      <w:rPr>
                        <w:rFonts w:ascii="BundesSans Office" w:hAnsi="BundesSans Office"/>
                        <w:color w:val="000000" w:themeColor="text1"/>
                      </w:rPr>
                      <w:id w:val="-630328975"/>
                      <w14:checkbox>
                        <w14:checked w14:val="0"/>
                        <w14:checkedState w14:val="2612" w14:font="MS Gothic"/>
                        <w14:uncheckedState w14:val="2610" w14:font="MS Gothic"/>
                      </w14:checkbox>
                    </w:sdtPr>
                    <w:sdtEndPr/>
                    <w:sdtContent>
                      <w:r w:rsidR="00864899">
                        <w:rPr>
                          <w:rFonts w:ascii="MS Gothic" w:eastAsia="MS Gothic" w:hAnsi="MS Gothic" w:hint="eastAsia"/>
                          <w:color w:val="000000" w:themeColor="text1"/>
                        </w:rPr>
                        <w:t>☐</w:t>
                      </w:r>
                    </w:sdtContent>
                  </w:sdt>
                </w:p>
              </w:tc>
            </w:tr>
          </w:tbl>
          <w:p w14:paraId="44D12500" w14:textId="3D32B6EA" w:rsidR="00864899" w:rsidRDefault="00864899" w:rsidP="00EA3EF4">
            <w:pPr>
              <w:spacing w:after="240"/>
              <w:rPr>
                <w:rFonts w:ascii="BundesSans Office" w:hAnsi="BundesSans Office"/>
                <w:color w:val="000000" w:themeColor="text1"/>
              </w:rPr>
            </w:pPr>
          </w:p>
          <w:p w14:paraId="5DA00985" w14:textId="77777777" w:rsidR="00E7244E" w:rsidRDefault="00E7244E" w:rsidP="00EA3EF4">
            <w:pPr>
              <w:spacing w:after="240"/>
              <w:rPr>
                <w:rFonts w:ascii="BundesSans Office" w:hAnsi="BundesSans Office"/>
                <w:color w:val="000000" w:themeColor="text1"/>
              </w:rPr>
            </w:pPr>
          </w:p>
          <w:p w14:paraId="629C03BD" w14:textId="5DBA47D5" w:rsidR="00EF4AB9" w:rsidRPr="00D95AC0" w:rsidRDefault="00EA3EF4" w:rsidP="00EA3EF4">
            <w:pPr>
              <w:spacing w:after="240"/>
              <w:rPr>
                <w:rFonts w:ascii="BundesSans Office" w:hAnsi="BundesSans Office"/>
                <w:color w:val="000000" w:themeColor="text1"/>
              </w:rPr>
            </w:pPr>
            <w:r w:rsidRPr="00D95AC0">
              <w:rPr>
                <w:rFonts w:ascii="BundesSans Office" w:hAnsi="BundesSans Office"/>
                <w:color w:val="000000" w:themeColor="text1"/>
              </w:rPr>
              <w:lastRenderedPageBreak/>
              <w:t>4</w:t>
            </w:r>
            <w:r w:rsidR="003910E5" w:rsidRPr="00D95AC0">
              <w:rPr>
                <w:rFonts w:ascii="BundesSans Office" w:hAnsi="BundesSans Office"/>
                <w:color w:val="000000" w:themeColor="text1"/>
              </w:rPr>
              <w:t>)</w:t>
            </w:r>
            <w:r w:rsidRPr="00D95AC0">
              <w:rPr>
                <w:rFonts w:ascii="BundesSans Office" w:hAnsi="BundesSans Office"/>
                <w:color w:val="000000" w:themeColor="text1"/>
              </w:rPr>
              <w:t xml:space="preserve"> </w:t>
            </w:r>
            <w:r w:rsidR="00EF4AB9" w:rsidRPr="00D95AC0">
              <w:rPr>
                <w:rFonts w:ascii="BundesSans Office" w:hAnsi="BundesSans Office"/>
                <w:color w:val="000000" w:themeColor="text1"/>
              </w:rPr>
              <w:t xml:space="preserve">Bitte beantworten Sie die Frage nur, wenn </w:t>
            </w:r>
            <w:r w:rsidR="00EF4AB9" w:rsidRPr="00D95AC0">
              <w:rPr>
                <w:rFonts w:ascii="BundesSans Office" w:hAnsi="BundesSans Office"/>
                <w:b/>
                <w:color w:val="000000" w:themeColor="text1"/>
              </w:rPr>
              <w:t>Kursvariante b</w:t>
            </w:r>
            <w:r w:rsidR="00EF4AB9" w:rsidRPr="00D95AC0">
              <w:rPr>
                <w:rFonts w:ascii="BundesSans Office" w:hAnsi="BundesSans Office"/>
                <w:color w:val="000000" w:themeColor="text1"/>
              </w:rPr>
              <w:t xml:space="preserve"> oder </w:t>
            </w:r>
            <w:r w:rsidR="00EF4AB9" w:rsidRPr="00D95AC0">
              <w:rPr>
                <w:rFonts w:ascii="BundesSans Office" w:hAnsi="BundesSans Office"/>
                <w:b/>
                <w:color w:val="000000" w:themeColor="text1"/>
              </w:rPr>
              <w:t xml:space="preserve">c </w:t>
            </w:r>
            <w:r w:rsidR="00EF4AB9" w:rsidRPr="00D95AC0">
              <w:rPr>
                <w:rFonts w:ascii="BundesSans Office" w:hAnsi="BundesSans Office"/>
                <w:color w:val="000000" w:themeColor="text1"/>
              </w:rPr>
              <w:t xml:space="preserve">durchgeführt wurde: </w:t>
            </w:r>
          </w:p>
          <w:p w14:paraId="0FB1C43F" w14:textId="68A616BD" w:rsidR="00EA3EF4" w:rsidRPr="00D95AC0" w:rsidRDefault="00EA3EF4" w:rsidP="00EA3EF4">
            <w:pPr>
              <w:spacing w:after="240"/>
              <w:rPr>
                <w:rFonts w:ascii="BundesSans Office" w:hAnsi="BundesSans Office"/>
                <w:color w:val="000000" w:themeColor="text1"/>
              </w:rPr>
            </w:pPr>
            <w:r w:rsidRPr="00D95AC0">
              <w:rPr>
                <w:rFonts w:ascii="BundesSans Office" w:hAnsi="BundesSans Office"/>
                <w:color w:val="000000" w:themeColor="text1"/>
              </w:rPr>
              <w:t xml:space="preserve">Bitte schätzen Sie ein: Die asynchronen </w:t>
            </w:r>
            <w:r w:rsidR="00A0298B" w:rsidRPr="00D95AC0">
              <w:rPr>
                <w:rFonts w:ascii="BundesSans Office" w:hAnsi="BundesSans Office"/>
                <w:color w:val="000000" w:themeColor="text1"/>
              </w:rPr>
              <w:t>Lernanteile</w:t>
            </w:r>
            <w:r w:rsidRPr="00D95AC0">
              <w:rPr>
                <w:rFonts w:ascii="BundesSans Office" w:hAnsi="BundesSans Office"/>
                <w:color w:val="000000" w:themeColor="text1"/>
              </w:rPr>
              <w:t xml:space="preserve"> waren geeignet, um …</w:t>
            </w:r>
          </w:p>
          <w:p w14:paraId="72588377" w14:textId="3E52252C"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im synchronen Lernanteil erworbenes Wissen</w:t>
            </w:r>
            <w:r w:rsidR="008F425E">
              <w:rPr>
                <w:rFonts w:ascii="BundesSans Office" w:hAnsi="BundesSans Office"/>
                <w:color w:val="000000" w:themeColor="text1"/>
              </w:rPr>
              <w:t xml:space="preserve"> und Fähigkeiten</w:t>
            </w:r>
            <w:r w:rsidRPr="00D95AC0">
              <w:rPr>
                <w:rFonts w:ascii="BundesSans Office" w:hAnsi="BundesSans Office"/>
                <w:color w:val="000000" w:themeColor="text1"/>
              </w:rPr>
              <w:t xml:space="preserve"> </w:t>
            </w:r>
            <w:r w:rsidR="0076641F" w:rsidRPr="00D95AC0">
              <w:rPr>
                <w:rFonts w:ascii="BundesSans Office" w:hAnsi="BundesSans Office"/>
                <w:color w:val="000000" w:themeColor="text1"/>
              </w:rPr>
              <w:t>zu wiederholen und zu festigen und dadurch einen besseren Lernerfolg zu erzielen.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4F15B78B" w14:textId="77777777" w:rsidTr="00F509C7">
              <w:trPr>
                <w:trHeight w:val="375"/>
              </w:trPr>
              <w:tc>
                <w:tcPr>
                  <w:tcW w:w="1025" w:type="pct"/>
                  <w:tcBorders>
                    <w:right w:val="nil"/>
                  </w:tcBorders>
                  <w:vAlign w:val="center"/>
                </w:tcPr>
                <w:p w14:paraId="3392A00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B116E48"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64642961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06C075CF"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20743BC6"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4364449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2625EFE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187123A6"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761408689"/>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477149A8"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60238E44"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419750697"/>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5D6D9031" w14:textId="77777777" w:rsidR="00A0298B" w:rsidRPr="00D95AC0" w:rsidRDefault="00A0298B" w:rsidP="00A0298B">
            <w:pPr>
              <w:spacing w:before="60" w:after="60"/>
              <w:rPr>
                <w:rFonts w:ascii="BundesSans Office" w:hAnsi="BundesSans Office"/>
                <w:color w:val="000000" w:themeColor="text1"/>
              </w:rPr>
            </w:pPr>
          </w:p>
          <w:p w14:paraId="7ADA8858" w14:textId="7A1FCB49"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sich neues Wissen</w:t>
            </w:r>
            <w:r w:rsidR="008F425E">
              <w:rPr>
                <w:rFonts w:ascii="BundesSans Office" w:hAnsi="BundesSans Office"/>
                <w:color w:val="000000" w:themeColor="text1"/>
              </w:rPr>
              <w:t xml:space="preserve"> und neue Fähigkeiten</w:t>
            </w:r>
            <w:r w:rsidRPr="00D95AC0">
              <w:rPr>
                <w:rFonts w:ascii="BundesSans Office" w:hAnsi="BundesSans Office"/>
                <w:color w:val="000000" w:themeColor="text1"/>
              </w:rPr>
              <w:t xml:space="preserve"> anzueignen.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6D2FAAF4" w14:textId="77777777" w:rsidTr="00F509C7">
              <w:trPr>
                <w:trHeight w:val="375"/>
              </w:trPr>
              <w:tc>
                <w:tcPr>
                  <w:tcW w:w="1025" w:type="pct"/>
                  <w:tcBorders>
                    <w:right w:val="nil"/>
                  </w:tcBorders>
                  <w:vAlign w:val="center"/>
                </w:tcPr>
                <w:p w14:paraId="04AC121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583DDB55"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75618028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58143ED1"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1BBACA32"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97393926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7EB93B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538EAC1F"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53802092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236DF688"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C978E01"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75250814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280EC933" w14:textId="28633BBA" w:rsidR="00A0298B" w:rsidRPr="00D95AC0" w:rsidRDefault="00A0298B" w:rsidP="00A0298B">
            <w:pPr>
              <w:spacing w:before="60" w:after="60"/>
              <w:rPr>
                <w:rFonts w:ascii="BundesSans Office" w:hAnsi="BundesSans Office"/>
                <w:color w:val="000000" w:themeColor="text1"/>
              </w:rPr>
            </w:pPr>
          </w:p>
          <w:p w14:paraId="31FA9229" w14:textId="63664BE3"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Kompetenzen im Umgang mit innovativen Lernformaten (z.B. Lernplattformen) zu erlangen</w:t>
            </w:r>
            <w:r w:rsidR="00F05AC8" w:rsidRPr="00D95AC0">
              <w:rPr>
                <w:rFonts w:ascii="BundesSans Office" w:hAnsi="BundesSans Office"/>
                <w:color w:val="000000" w:themeColor="text1"/>
              </w:rPr>
              <w:t xml:space="preserve"> und dadurch</w:t>
            </w:r>
            <w:r w:rsidR="008F425E">
              <w:rPr>
                <w:rFonts w:ascii="BundesSans Office" w:hAnsi="BundesSans Office"/>
                <w:color w:val="000000" w:themeColor="text1"/>
              </w:rPr>
              <w:t xml:space="preserve"> z.B.</w:t>
            </w:r>
            <w:r w:rsidR="00F05AC8" w:rsidRPr="00D95AC0">
              <w:rPr>
                <w:rFonts w:ascii="BundesSans Office" w:hAnsi="BundesSans Office"/>
                <w:color w:val="000000" w:themeColor="text1"/>
              </w:rPr>
              <w:t xml:space="preserve"> das technische Verständnis zu erhöhen</w:t>
            </w:r>
            <w:r w:rsidRPr="00D95AC0">
              <w:rPr>
                <w:rFonts w:ascii="BundesSans Office" w:hAnsi="BundesSans Office"/>
                <w:color w:val="000000" w:themeColor="text1"/>
              </w:rPr>
              <w:t xml:space="preserve">. </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114F697E" w14:textId="77777777" w:rsidTr="00F509C7">
              <w:trPr>
                <w:trHeight w:val="375"/>
              </w:trPr>
              <w:tc>
                <w:tcPr>
                  <w:tcW w:w="1025" w:type="pct"/>
                  <w:tcBorders>
                    <w:right w:val="nil"/>
                  </w:tcBorders>
                  <w:vAlign w:val="center"/>
                </w:tcPr>
                <w:p w14:paraId="535C700A"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C431025"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86194049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53CF0D1E"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49372226"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64728180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6325D502"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3D699953"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73358594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172BD8B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082512D0"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597143087"/>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57769D12" w14:textId="79CCE5D8" w:rsidR="00A0298B" w:rsidRDefault="00A0298B" w:rsidP="00A0298B">
            <w:pPr>
              <w:spacing w:before="60" w:after="60"/>
              <w:rPr>
                <w:rFonts w:ascii="BundesSans Office" w:hAnsi="BundesSans Office"/>
                <w:color w:val="000000" w:themeColor="text1"/>
              </w:rPr>
            </w:pPr>
          </w:p>
          <w:p w14:paraId="449A8D93" w14:textId="1C8C33C1" w:rsidR="00FC4F2B" w:rsidRDefault="00D25914" w:rsidP="00D25914">
            <w:pPr>
              <w:tabs>
                <w:tab w:val="left" w:pos="6105"/>
                <w:tab w:val="left" w:pos="7185"/>
              </w:tabs>
              <w:spacing w:before="60" w:after="60"/>
              <w:rPr>
                <w:rFonts w:ascii="BundesSans Office" w:hAnsi="BundesSans Office"/>
                <w:color w:val="000000" w:themeColor="text1"/>
              </w:rPr>
            </w:pPr>
            <w:r>
              <w:rPr>
                <w:rFonts w:ascii="BundesSans Office" w:hAnsi="BundesSans Office"/>
                <w:color w:val="000000" w:themeColor="text1"/>
              </w:rPr>
              <w:tab/>
            </w:r>
            <w:r>
              <w:rPr>
                <w:rFonts w:ascii="BundesSans Office" w:hAnsi="BundesSans Office"/>
                <w:color w:val="000000" w:themeColor="text1"/>
              </w:rPr>
              <w:tab/>
            </w:r>
          </w:p>
          <w:p w14:paraId="091AB7D6" w14:textId="77777777" w:rsidR="00FC4F2B" w:rsidRPr="00D95AC0" w:rsidRDefault="00FC4F2B" w:rsidP="00A0298B">
            <w:pPr>
              <w:spacing w:before="60" w:after="60"/>
              <w:rPr>
                <w:rFonts w:ascii="BundesSans Office" w:hAnsi="BundesSans Office"/>
                <w:color w:val="000000" w:themeColor="text1"/>
              </w:rPr>
            </w:pPr>
          </w:p>
          <w:p w14:paraId="0FC807F9" w14:textId="696CCB99" w:rsidR="00A0298B" w:rsidRPr="00D95AC0" w:rsidRDefault="00A0298B" w:rsidP="00A0298B">
            <w:pPr>
              <w:spacing w:before="60" w:after="60"/>
              <w:rPr>
                <w:rFonts w:ascii="BundesSans Office" w:hAnsi="BundesSans Office"/>
                <w:color w:val="000000" w:themeColor="text1"/>
              </w:rPr>
            </w:pPr>
            <w:r w:rsidRPr="00D95AC0">
              <w:rPr>
                <w:rFonts w:ascii="BundesSans Office" w:hAnsi="BundesSans Office"/>
                <w:color w:val="000000" w:themeColor="text1"/>
              </w:rPr>
              <w:t>… Eigenverantwortl</w:t>
            </w:r>
            <w:r w:rsidR="008F425E">
              <w:rPr>
                <w:rFonts w:ascii="BundesSans Office" w:hAnsi="BundesSans Office"/>
                <w:color w:val="000000" w:themeColor="text1"/>
              </w:rPr>
              <w:t>ichkeit und Selbstständigkeit beim</w:t>
            </w:r>
            <w:r w:rsidRPr="00D95AC0">
              <w:rPr>
                <w:rFonts w:ascii="BundesSans Office" w:hAnsi="BundesSans Office"/>
                <w:color w:val="000000" w:themeColor="text1"/>
              </w:rPr>
              <w:t xml:space="preserve"> Lernen zu stärken.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1BC27377" w14:textId="77777777" w:rsidTr="00F509C7">
              <w:trPr>
                <w:trHeight w:val="375"/>
              </w:trPr>
              <w:tc>
                <w:tcPr>
                  <w:tcW w:w="1025" w:type="pct"/>
                  <w:tcBorders>
                    <w:right w:val="nil"/>
                  </w:tcBorders>
                  <w:vAlign w:val="center"/>
                </w:tcPr>
                <w:p w14:paraId="2841565A"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6D9A718A"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8529100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5902B9D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58A02693"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44581590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12F4BB75"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51C83A1D"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34024099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096A56BC"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F8E28DD"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536336792"/>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645B79ED" w14:textId="5C4D9FF8" w:rsidR="00A0298B" w:rsidRPr="00D95AC0" w:rsidRDefault="00A0298B" w:rsidP="00EA3EF4">
            <w:pPr>
              <w:spacing w:before="60" w:after="60"/>
              <w:rPr>
                <w:rFonts w:ascii="BundesSans Office" w:hAnsi="BundesSans Office"/>
                <w:color w:val="000000" w:themeColor="text1"/>
              </w:rPr>
            </w:pPr>
          </w:p>
          <w:p w14:paraId="2F7147C1" w14:textId="11A0C2A3" w:rsidR="0076641F" w:rsidRPr="00D95AC0" w:rsidRDefault="0076641F" w:rsidP="0076641F">
            <w:pPr>
              <w:spacing w:before="60" w:after="60"/>
              <w:rPr>
                <w:rFonts w:ascii="BundesSans Office" w:hAnsi="BundesSans Office"/>
              </w:rPr>
            </w:pPr>
            <w:r w:rsidRPr="00D95AC0">
              <w:rPr>
                <w:rFonts w:ascii="BundesSans Office" w:hAnsi="BundesSans Office"/>
              </w:rPr>
              <w:t>… die Motivation der Teilnehmenden in Bezug auf die weitere Kursteilnahme zu erhöhen.</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6BCB4653" w14:textId="77777777" w:rsidTr="00F509C7">
              <w:trPr>
                <w:trHeight w:val="375"/>
              </w:trPr>
              <w:tc>
                <w:tcPr>
                  <w:tcW w:w="1025" w:type="pct"/>
                  <w:tcBorders>
                    <w:right w:val="nil"/>
                  </w:tcBorders>
                  <w:vAlign w:val="center"/>
                </w:tcPr>
                <w:p w14:paraId="00F6C0E9"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voll und ganz zu </w:t>
                  </w:r>
                </w:p>
              </w:tc>
              <w:tc>
                <w:tcPr>
                  <w:tcW w:w="247" w:type="pct"/>
                  <w:tcBorders>
                    <w:left w:val="nil"/>
                    <w:right w:val="nil"/>
                  </w:tcBorders>
                  <w:vAlign w:val="center"/>
                </w:tcPr>
                <w:p w14:paraId="15535C40"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23475435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3A06C02B"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30070A73"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2073387490"/>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1928B140"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4924A510"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210840941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1DDD3539"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4A4FA073"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661063153"/>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28FEC8E2" w14:textId="232EED2C" w:rsidR="0076641F" w:rsidRPr="00D95AC0" w:rsidRDefault="0076641F" w:rsidP="00EA3EF4">
            <w:pPr>
              <w:spacing w:before="60" w:after="60"/>
              <w:rPr>
                <w:rFonts w:ascii="BundesSans Office" w:hAnsi="BundesSans Office"/>
                <w:color w:val="000000" w:themeColor="text1"/>
              </w:rPr>
            </w:pPr>
          </w:p>
          <w:p w14:paraId="181CAA46" w14:textId="026C59D6" w:rsidR="00F05AC8" w:rsidRPr="00D95AC0" w:rsidRDefault="00F05AC8" w:rsidP="00F05AC8">
            <w:pPr>
              <w:spacing w:before="60" w:after="60"/>
              <w:rPr>
                <w:rFonts w:ascii="BundesSans Office" w:hAnsi="BundesSans Office"/>
              </w:rPr>
            </w:pPr>
            <w:r w:rsidRPr="00D95AC0">
              <w:rPr>
                <w:rFonts w:ascii="BundesSans Office" w:hAnsi="BundesSans Office"/>
              </w:rPr>
              <w:t xml:space="preserve">… Kommunikation und Austausch </w:t>
            </w:r>
            <w:r w:rsidR="0076641F" w:rsidRPr="00D95AC0">
              <w:rPr>
                <w:rFonts w:ascii="BundesSans Office" w:hAnsi="BundesSans Office"/>
              </w:rPr>
              <w:t>sowie die Betreuung der</w:t>
            </w:r>
            <w:r w:rsidRPr="00D95AC0">
              <w:rPr>
                <w:rFonts w:ascii="BundesSans Office" w:hAnsi="BundesSans Office"/>
              </w:rPr>
              <w:t xml:space="preserve"> Teilnehmenden </w:t>
            </w:r>
            <w:r w:rsidR="0076641F" w:rsidRPr="00D95AC0">
              <w:rPr>
                <w:rFonts w:ascii="BundesSans Office" w:hAnsi="BundesSans Office"/>
              </w:rPr>
              <w:t>zu verbessern</w:t>
            </w:r>
            <w:r w:rsidRPr="00D95AC0">
              <w:rPr>
                <w:rFonts w:ascii="BundesSans Office" w:hAnsi="BundesSans Office"/>
              </w:rPr>
              <w:t>.</w:t>
            </w:r>
          </w:p>
          <w:tbl>
            <w:tblPr>
              <w:tblStyle w:val="Tabellenraster"/>
              <w:tblW w:w="5000" w:type="pct"/>
              <w:tblLook w:val="04A0" w:firstRow="1" w:lastRow="0" w:firstColumn="1" w:lastColumn="0" w:noHBand="0" w:noVBand="1"/>
            </w:tblPr>
            <w:tblGrid>
              <w:gridCol w:w="1794"/>
              <w:gridCol w:w="436"/>
              <w:gridCol w:w="1850"/>
              <w:gridCol w:w="514"/>
              <w:gridCol w:w="1435"/>
              <w:gridCol w:w="750"/>
              <w:gridCol w:w="1626"/>
              <w:gridCol w:w="436"/>
            </w:tblGrid>
            <w:tr w:rsidR="00FC4F2B" w:rsidRPr="00182DF9" w14:paraId="38ED3884" w14:textId="77777777" w:rsidTr="00F509C7">
              <w:trPr>
                <w:trHeight w:val="375"/>
              </w:trPr>
              <w:tc>
                <w:tcPr>
                  <w:tcW w:w="1025" w:type="pct"/>
                  <w:tcBorders>
                    <w:right w:val="nil"/>
                  </w:tcBorders>
                  <w:vAlign w:val="center"/>
                </w:tcPr>
                <w:p w14:paraId="3B377DE6"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lastRenderedPageBreak/>
                    <w:t xml:space="preserve">Stimme voll und ganz zu </w:t>
                  </w:r>
                </w:p>
              </w:tc>
              <w:tc>
                <w:tcPr>
                  <w:tcW w:w="247" w:type="pct"/>
                  <w:tcBorders>
                    <w:left w:val="nil"/>
                    <w:right w:val="nil"/>
                  </w:tcBorders>
                  <w:vAlign w:val="center"/>
                </w:tcPr>
                <w:p w14:paraId="5AE5A3B1"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870788551"/>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1066" w:type="pct"/>
                  <w:tcBorders>
                    <w:left w:val="nil"/>
                    <w:right w:val="nil"/>
                  </w:tcBorders>
                  <w:vAlign w:val="center"/>
                </w:tcPr>
                <w:p w14:paraId="36C59904"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überwiegend zu  </w:t>
                  </w:r>
                </w:p>
              </w:tc>
              <w:tc>
                <w:tcPr>
                  <w:tcW w:w="301" w:type="pct"/>
                  <w:tcBorders>
                    <w:left w:val="nil"/>
                    <w:right w:val="nil"/>
                  </w:tcBorders>
                  <w:vAlign w:val="center"/>
                </w:tcPr>
                <w:p w14:paraId="558BEE84"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355263298"/>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821" w:type="pct"/>
                  <w:tcBorders>
                    <w:left w:val="nil"/>
                    <w:right w:val="nil"/>
                  </w:tcBorders>
                  <w:vAlign w:val="center"/>
                </w:tcPr>
                <w:p w14:paraId="744A2367"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eher nicht zu    </w:t>
                  </w:r>
                </w:p>
              </w:tc>
              <w:tc>
                <w:tcPr>
                  <w:tcW w:w="434" w:type="pct"/>
                  <w:tcBorders>
                    <w:left w:val="nil"/>
                    <w:right w:val="nil"/>
                  </w:tcBorders>
                  <w:vAlign w:val="center"/>
                </w:tcPr>
                <w:p w14:paraId="5B3D245F"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51859816"/>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c>
                <w:tcPr>
                  <w:tcW w:w="929" w:type="pct"/>
                  <w:tcBorders>
                    <w:left w:val="nil"/>
                    <w:right w:val="nil"/>
                  </w:tcBorders>
                  <w:vAlign w:val="center"/>
                </w:tcPr>
                <w:p w14:paraId="53A93763" w14:textId="77777777" w:rsidR="00FC4F2B" w:rsidRPr="00182DF9" w:rsidRDefault="00FC4F2B" w:rsidP="00FC4F2B">
                  <w:pPr>
                    <w:spacing w:before="60" w:after="60"/>
                    <w:rPr>
                      <w:rFonts w:ascii="BundesSans Office" w:hAnsi="BundesSans Office"/>
                      <w:color w:val="000000" w:themeColor="text1"/>
                    </w:rPr>
                  </w:pPr>
                  <w:r w:rsidRPr="00182DF9">
                    <w:rPr>
                      <w:rFonts w:ascii="BundesSans Office" w:hAnsi="BundesSans Office"/>
                      <w:color w:val="000000" w:themeColor="text1"/>
                    </w:rPr>
                    <w:t xml:space="preserve">Stimme gar nicht zu   </w:t>
                  </w:r>
                </w:p>
              </w:tc>
              <w:tc>
                <w:tcPr>
                  <w:tcW w:w="176" w:type="pct"/>
                  <w:tcBorders>
                    <w:left w:val="nil"/>
                  </w:tcBorders>
                  <w:vAlign w:val="center"/>
                </w:tcPr>
                <w:p w14:paraId="1DBEB9DE" w14:textId="77777777" w:rsidR="00FC4F2B" w:rsidRPr="00182DF9" w:rsidRDefault="00C11177" w:rsidP="00FC4F2B">
                  <w:pPr>
                    <w:spacing w:before="60" w:after="60"/>
                    <w:rPr>
                      <w:rFonts w:ascii="BundesSans Office" w:hAnsi="BundesSans Office"/>
                      <w:color w:val="000000" w:themeColor="text1"/>
                    </w:rPr>
                  </w:pPr>
                  <w:sdt>
                    <w:sdtPr>
                      <w:rPr>
                        <w:rFonts w:ascii="BundesSans Office" w:hAnsi="BundesSans Office"/>
                        <w:color w:val="000000" w:themeColor="text1"/>
                      </w:rPr>
                      <w:id w:val="1510343084"/>
                      <w14:checkbox>
                        <w14:checked w14:val="0"/>
                        <w14:checkedState w14:val="2612" w14:font="MS Gothic"/>
                        <w14:uncheckedState w14:val="2610" w14:font="MS Gothic"/>
                      </w14:checkbox>
                    </w:sdtPr>
                    <w:sdtEndPr/>
                    <w:sdtContent>
                      <w:r w:rsidR="00FC4F2B">
                        <w:rPr>
                          <w:rFonts w:ascii="MS Gothic" w:eastAsia="MS Gothic" w:hAnsi="MS Gothic" w:hint="eastAsia"/>
                          <w:color w:val="000000" w:themeColor="text1"/>
                        </w:rPr>
                        <w:t>☐</w:t>
                      </w:r>
                    </w:sdtContent>
                  </w:sdt>
                </w:p>
              </w:tc>
            </w:tr>
          </w:tbl>
          <w:p w14:paraId="26C45C19" w14:textId="331802A1" w:rsidR="00EA3EF4" w:rsidRPr="00D95AC0" w:rsidRDefault="00EA3EF4" w:rsidP="00950543">
            <w:pPr>
              <w:spacing w:before="60" w:after="60"/>
              <w:rPr>
                <w:rFonts w:ascii="BundesSans Office" w:hAnsi="BundesSans Office"/>
                <w:color w:val="000000" w:themeColor="text1"/>
              </w:rPr>
            </w:pPr>
          </w:p>
          <w:p w14:paraId="2E0D611E" w14:textId="01F97F8B" w:rsidR="007607CA" w:rsidRPr="00D95AC0" w:rsidRDefault="007607CA" w:rsidP="007607CA">
            <w:pPr>
              <w:spacing w:after="240"/>
              <w:rPr>
                <w:rFonts w:ascii="BundesSans Office" w:hAnsi="BundesSans Office"/>
                <w:color w:val="000000" w:themeColor="text1"/>
              </w:rPr>
            </w:pPr>
            <w:r w:rsidRPr="00D95AC0">
              <w:rPr>
                <w:rFonts w:ascii="BundesSans Office" w:hAnsi="BundesSans Office"/>
                <w:color w:val="000000" w:themeColor="text1"/>
              </w:rPr>
              <w:t xml:space="preserve">Weitere </w:t>
            </w:r>
            <w:r w:rsidR="0076641F" w:rsidRPr="00D95AC0">
              <w:rPr>
                <w:rFonts w:ascii="BundesSans Office" w:hAnsi="BundesSans Office"/>
                <w:color w:val="000000" w:themeColor="text1"/>
              </w:rPr>
              <w:t>Effekte</w:t>
            </w:r>
            <w:r w:rsidR="00157F5C">
              <w:rPr>
                <w:rFonts w:ascii="BundesSans Office" w:hAnsi="BundesSans Office"/>
                <w:color w:val="000000" w:themeColor="text1"/>
              </w:rPr>
              <w:t>, die Sie beim asynchronen Lernen festgestellt haben</w:t>
            </w:r>
            <w:r w:rsidR="0076641F" w:rsidRPr="00D95AC0">
              <w:rPr>
                <w:rFonts w:ascii="BundesSans Office" w:hAnsi="BundesSans Office"/>
                <w:color w:val="000000" w:themeColor="text1"/>
              </w:rPr>
              <w:t xml:space="preserve">: </w:t>
            </w:r>
          </w:p>
          <w:tbl>
            <w:tblPr>
              <w:tblStyle w:val="Tabellenraster"/>
              <w:tblW w:w="9067" w:type="dxa"/>
              <w:tblInd w:w="5" w:type="dxa"/>
              <w:tblBorders>
                <w:left w:val="none" w:sz="0" w:space="0" w:color="auto"/>
                <w:right w:val="none" w:sz="0" w:space="0" w:color="auto"/>
              </w:tblBorders>
              <w:tblLook w:val="04A0" w:firstRow="1" w:lastRow="0" w:firstColumn="1" w:lastColumn="0" w:noHBand="0" w:noVBand="1"/>
            </w:tblPr>
            <w:tblGrid>
              <w:gridCol w:w="8846"/>
              <w:gridCol w:w="221"/>
            </w:tblGrid>
            <w:tr w:rsidR="00950543" w:rsidRPr="00D95AC0" w14:paraId="284F0349" w14:textId="77777777" w:rsidTr="007607CA">
              <w:trPr>
                <w:gridAfter w:val="1"/>
                <w:wAfter w:w="221" w:type="dxa"/>
                <w:trHeight w:val="609"/>
              </w:trPr>
              <w:tc>
                <w:tcPr>
                  <w:tcW w:w="8846" w:type="dxa"/>
                  <w:tcBorders>
                    <w:top w:val="nil"/>
                    <w:bottom w:val="nil"/>
                  </w:tcBorders>
                  <w:vAlign w:val="center"/>
                </w:tcPr>
                <w:p w14:paraId="480CB595" w14:textId="0617CEB2" w:rsidR="00067C5D" w:rsidRPr="00D95AC0" w:rsidRDefault="0076641F" w:rsidP="00DA59DA">
                  <w:pPr>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t> </w:t>
                  </w:r>
                  <w:r w:rsidRPr="00D95AC0">
                    <w:rPr>
                      <w:rFonts w:ascii="BundesSans Office" w:hAnsi="BundesSans Office"/>
                      <w:color w:val="000000" w:themeColor="text1"/>
                    </w:rPr>
                    <w:fldChar w:fldCharType="end"/>
                  </w:r>
                </w:p>
                <w:p w14:paraId="13BBD7B5" w14:textId="05F7B48D" w:rsidR="00D47D41" w:rsidRPr="00D95AC0" w:rsidRDefault="00D47D41" w:rsidP="00DA59DA">
                  <w:pPr>
                    <w:rPr>
                      <w:rFonts w:ascii="BundesSans Office" w:hAnsi="BundesSans Office"/>
                      <w:color w:val="000000" w:themeColor="text1"/>
                    </w:rPr>
                  </w:pPr>
                </w:p>
              </w:tc>
            </w:tr>
            <w:tr w:rsidR="00950543" w:rsidRPr="00D95AC0" w14:paraId="05E74B40" w14:textId="77777777" w:rsidTr="007607CA">
              <w:tblPrEx>
                <w:tblBorders>
                  <w:top w:val="none" w:sz="0" w:space="0" w:color="auto"/>
                  <w:bottom w:val="none" w:sz="0" w:space="0" w:color="auto"/>
                  <w:insideH w:val="none" w:sz="0" w:space="0" w:color="auto"/>
                  <w:insideV w:val="none" w:sz="0" w:space="0" w:color="auto"/>
                </w:tblBorders>
              </w:tblPrEx>
              <w:trPr>
                <w:trHeight w:val="609"/>
              </w:trPr>
              <w:tc>
                <w:tcPr>
                  <w:tcW w:w="9067" w:type="dxa"/>
                  <w:gridSpan w:val="2"/>
                  <w:vAlign w:val="center"/>
                </w:tcPr>
                <w:p w14:paraId="7817BCFD" w14:textId="03CDC1CD" w:rsidR="00D95AC0" w:rsidRPr="00D95AC0" w:rsidRDefault="00D918A1" w:rsidP="00A83491">
                  <w:pPr>
                    <w:rPr>
                      <w:rFonts w:ascii="BundesSans Office" w:hAnsi="BundesSans Office"/>
                      <w:color w:val="000000" w:themeColor="text1"/>
                    </w:rPr>
                  </w:pPr>
                  <w:r w:rsidRPr="00D95AC0">
                    <w:rPr>
                      <w:rFonts w:ascii="BundesSans Office" w:hAnsi="BundesSans Office"/>
                      <w:color w:val="000000" w:themeColor="text1"/>
                    </w:rPr>
                    <w:t>5</w:t>
                  </w:r>
                  <w:r w:rsidR="003910E5" w:rsidRPr="00D95AC0">
                    <w:rPr>
                      <w:rFonts w:ascii="BundesSans Office" w:hAnsi="BundesSans Office"/>
                      <w:color w:val="000000" w:themeColor="text1"/>
                    </w:rPr>
                    <w:t>)</w:t>
                  </w:r>
                  <w:r w:rsidR="00950543" w:rsidRPr="00D95AC0">
                    <w:rPr>
                      <w:rFonts w:ascii="BundesSans Office" w:hAnsi="BundesSans Office"/>
                      <w:color w:val="000000" w:themeColor="text1"/>
                    </w:rPr>
                    <w:t xml:space="preserve"> </w:t>
                  </w:r>
                  <w:r w:rsidR="000849BC" w:rsidRPr="00D95AC0">
                    <w:rPr>
                      <w:rFonts w:ascii="BundesSans Office" w:hAnsi="BundesSans Office"/>
                      <w:color w:val="000000" w:themeColor="text1"/>
                    </w:rPr>
                    <w:t xml:space="preserve">Haben Sie unlösbare Hemmnisse oder Herausforderungen </w:t>
                  </w:r>
                  <w:r w:rsidR="00185372">
                    <w:rPr>
                      <w:rFonts w:ascii="BundesSans Office" w:hAnsi="BundesSans Office"/>
                      <w:color w:val="000000" w:themeColor="text1"/>
                    </w:rPr>
                    <w:t xml:space="preserve">im Hinblick auf die Kursumsetzung </w:t>
                  </w:r>
                  <w:r w:rsidR="000849BC" w:rsidRPr="00D95AC0">
                    <w:rPr>
                      <w:rFonts w:ascii="BundesSans Office" w:hAnsi="BundesSans Office"/>
                      <w:color w:val="000000" w:themeColor="text1"/>
                    </w:rPr>
                    <w:t xml:space="preserve">wahrgenommen? </w:t>
                  </w:r>
                  <w:r w:rsidR="00DA59DA" w:rsidRPr="00D95AC0">
                    <w:rPr>
                      <w:rFonts w:ascii="BundesSans Office" w:hAnsi="BundesSans Office"/>
                      <w:color w:val="000000" w:themeColor="text1"/>
                    </w:rPr>
                    <w:t xml:space="preserve">Bitte kreuzen Sie entsprechend an [Mehrfachnennungen möglich]. </w:t>
                  </w:r>
                </w:p>
                <w:p w14:paraId="31FE637A" w14:textId="4461D43B" w:rsidR="00950543" w:rsidRPr="00D95AC0" w:rsidRDefault="003910E5" w:rsidP="00A83491">
                  <w:pPr>
                    <w:rPr>
                      <w:rFonts w:ascii="BundesSans Office" w:hAnsi="BundesSans Office"/>
                      <w:color w:val="000000" w:themeColor="text1"/>
                    </w:rPr>
                  </w:pPr>
                  <w:r w:rsidRPr="00D95AC0">
                    <w:rPr>
                      <w:rFonts w:ascii="BundesSans Office" w:hAnsi="BundesSans Office"/>
                      <w:color w:val="000000" w:themeColor="text1"/>
                    </w:rPr>
                    <w:t xml:space="preserve">Unter </w:t>
                  </w:r>
                  <w:r w:rsidR="00DA59DA" w:rsidRPr="00D95AC0">
                    <w:rPr>
                      <w:rFonts w:ascii="BundesSans Office" w:hAnsi="BundesSans Office"/>
                      <w:color w:val="000000" w:themeColor="text1"/>
                    </w:rPr>
                    <w:t>„Sonstiges“ haben Sie die Möglichkeit weitere Hemmnisse und Herausforderungen einzutragen</w:t>
                  </w:r>
                  <w:r w:rsidR="0001035B" w:rsidRPr="00D95AC0">
                    <w:rPr>
                      <w:rFonts w:ascii="BundesSans Office" w:hAnsi="BundesSans Office"/>
                      <w:color w:val="000000" w:themeColor="text1"/>
                    </w:rPr>
                    <w:t>.</w:t>
                  </w:r>
                </w:p>
                <w:p w14:paraId="114CE234" w14:textId="1F2E2C24" w:rsidR="00727F9B" w:rsidRPr="00D95AC0" w:rsidRDefault="00727F9B" w:rsidP="00A83491">
                  <w:pPr>
                    <w:rPr>
                      <w:rFonts w:ascii="BundesSans Office" w:hAnsi="BundesSans Office"/>
                      <w:color w:val="000000" w:themeColor="text1"/>
                    </w:rPr>
                  </w:pPr>
                </w:p>
                <w:p w14:paraId="7CD1D85F" w14:textId="53543271" w:rsidR="00DE41BA" w:rsidRPr="00D95AC0" w:rsidRDefault="00C11177" w:rsidP="00DE41BA">
                  <w:pPr>
                    <w:spacing w:before="60" w:after="120"/>
                    <w:rPr>
                      <w:rFonts w:ascii="BundesSans Office" w:hAnsi="BundesSans Office"/>
                      <w:color w:val="000000" w:themeColor="text1"/>
                    </w:rPr>
                  </w:pPr>
                  <w:sdt>
                    <w:sdtPr>
                      <w:rPr>
                        <w:rFonts w:ascii="BundesSans Office" w:hAnsi="BundesSans Office"/>
                        <w:color w:val="000000" w:themeColor="text1"/>
                      </w:rPr>
                      <w:id w:val="821079370"/>
                      <w14:checkbox>
                        <w14:checked w14:val="0"/>
                        <w14:checkedState w14:val="2612" w14:font="MS Gothic"/>
                        <w14:uncheckedState w14:val="2610" w14:font="MS Gothic"/>
                      </w14:checkbox>
                    </w:sdtPr>
                    <w:sdtEndPr/>
                    <w:sdtContent>
                      <w:r w:rsidR="006F08AC"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Eingeschränkte technische Ausstattung </w:t>
                  </w:r>
                </w:p>
                <w:p w14:paraId="1966AA4D" w14:textId="52A919F7" w:rsidR="00DE41BA" w:rsidRPr="00D95AC0" w:rsidRDefault="00C11177" w:rsidP="00DE41BA">
                  <w:pPr>
                    <w:spacing w:before="60" w:after="120"/>
                    <w:rPr>
                      <w:rFonts w:ascii="BundesSans Office" w:hAnsi="BundesSans Office"/>
                      <w:color w:val="000000" w:themeColor="text1"/>
                    </w:rPr>
                  </w:pPr>
                  <w:sdt>
                    <w:sdtPr>
                      <w:rPr>
                        <w:rFonts w:ascii="BundesSans Office" w:hAnsi="BundesSans Office"/>
                        <w:color w:val="000000" w:themeColor="text1"/>
                      </w:rPr>
                      <w:id w:val="-1853957192"/>
                      <w14:checkbox>
                        <w14:checked w14:val="0"/>
                        <w14:checkedState w14:val="2612" w14:font="MS Gothic"/>
                        <w14:uncheckedState w14:val="2610" w14:font="MS Gothic"/>
                      </w14:checkbox>
                    </w:sdtPr>
                    <w:sdtEndPr/>
                    <w:sdtContent>
                      <w:r w:rsidR="001A37D9"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Herausforderungen</w:t>
                  </w:r>
                  <w:r w:rsidR="008F425E">
                    <w:rPr>
                      <w:rFonts w:ascii="BundesSans Office" w:hAnsi="BundesSans Office"/>
                      <w:color w:val="000000" w:themeColor="text1"/>
                    </w:rPr>
                    <w:t>,</w:t>
                  </w:r>
                  <w:r w:rsidR="00DE41BA" w:rsidRPr="00D95AC0">
                    <w:rPr>
                      <w:rFonts w:ascii="BundesSans Office" w:hAnsi="BundesSans Office"/>
                      <w:color w:val="000000" w:themeColor="text1"/>
                    </w:rPr>
                    <w:t xml:space="preserve"> </w:t>
                  </w:r>
                  <w:r w:rsidR="008F425E">
                    <w:rPr>
                      <w:rFonts w:ascii="BundesSans Office" w:hAnsi="BundesSans Office"/>
                      <w:color w:val="000000" w:themeColor="text1"/>
                    </w:rPr>
                    <w:t>die mündliche Ausdrucksfähigkeit zu üben</w:t>
                  </w:r>
                </w:p>
                <w:p w14:paraId="12A01422" w14:textId="77777777" w:rsidR="00DE41BA" w:rsidRPr="00D95AC0" w:rsidRDefault="00C11177" w:rsidP="00DE41BA">
                  <w:pPr>
                    <w:spacing w:before="60" w:after="120"/>
                    <w:rPr>
                      <w:rFonts w:ascii="BundesSans Office" w:hAnsi="BundesSans Office"/>
                      <w:color w:val="000000" w:themeColor="text1"/>
                    </w:rPr>
                  </w:pPr>
                  <w:sdt>
                    <w:sdtPr>
                      <w:rPr>
                        <w:rFonts w:ascii="BundesSans Office" w:hAnsi="BundesSans Office"/>
                        <w:color w:val="000000" w:themeColor="text1"/>
                      </w:rPr>
                      <w:id w:val="-407771575"/>
                      <w14:checkbox>
                        <w14:checked w14:val="0"/>
                        <w14:checkedState w14:val="2612" w14:font="MS Gothic"/>
                        <w14:uncheckedState w14:val="2610" w14:font="MS Gothic"/>
                      </w14:checkbox>
                    </w:sdtPr>
                    <w:sdtEndPr/>
                    <w:sdtContent>
                      <w:r w:rsidR="00DE41BA"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Eingeschränkte Aufmerksamkeit der Teilnehmenden</w:t>
                  </w:r>
                </w:p>
                <w:p w14:paraId="22310CC2" w14:textId="60D97480" w:rsidR="00DE41BA" w:rsidRPr="00D95AC0" w:rsidRDefault="00C11177" w:rsidP="00DE41BA">
                  <w:pPr>
                    <w:spacing w:after="120"/>
                    <w:rPr>
                      <w:rFonts w:ascii="BundesSans Office" w:hAnsi="BundesSans Office"/>
                      <w:color w:val="000000" w:themeColor="text1"/>
                    </w:rPr>
                  </w:pPr>
                  <w:sdt>
                    <w:sdtPr>
                      <w:rPr>
                        <w:rFonts w:ascii="BundesSans Office" w:hAnsi="BundesSans Office"/>
                        <w:color w:val="000000" w:themeColor="text1"/>
                      </w:rPr>
                      <w:id w:val="1690336983"/>
                      <w14:checkbox>
                        <w14:checked w14:val="0"/>
                        <w14:checkedState w14:val="2612" w14:font="MS Gothic"/>
                        <w14:uncheckedState w14:val="2610" w14:font="MS Gothic"/>
                      </w14:checkbox>
                    </w:sdtPr>
                    <w:sdtEndPr/>
                    <w:sdtContent>
                      <w:r w:rsidR="00DE41BA" w:rsidRPr="00D95AC0">
                        <w:rPr>
                          <w:rFonts w:ascii="Segoe UI Symbol" w:hAnsi="Segoe UI Symbol" w:cs="Segoe UI Symbol"/>
                          <w:color w:val="000000" w:themeColor="text1"/>
                        </w:rPr>
                        <w:t>☐</w:t>
                      </w:r>
                    </w:sdtContent>
                  </w:sdt>
                  <w:r w:rsidR="00DE41BA" w:rsidRPr="00D95AC0">
                    <w:rPr>
                      <w:rFonts w:ascii="BundesSans Office" w:hAnsi="BundesSans Office"/>
                      <w:color w:val="000000" w:themeColor="text1"/>
                    </w:rPr>
                    <w:t xml:space="preserve">  </w:t>
                  </w:r>
                  <w:r w:rsidR="008F425E">
                    <w:rPr>
                      <w:rFonts w:ascii="BundesSans Office" w:hAnsi="BundesSans Office"/>
                      <w:color w:val="000000" w:themeColor="text1"/>
                    </w:rPr>
                    <w:t xml:space="preserve"> </w:t>
                  </w:r>
                  <w:r w:rsidR="00DE41BA" w:rsidRPr="00D95AC0">
                    <w:rPr>
                      <w:rFonts w:ascii="BundesSans Office" w:hAnsi="BundesSans Office"/>
                      <w:color w:val="000000" w:themeColor="text1"/>
                    </w:rPr>
                    <w:t xml:space="preserve">Herausforderungen hinsichtlich selbstständigen Lernens / Selbststudium </w:t>
                  </w:r>
                </w:p>
                <w:p w14:paraId="4EC32EFD" w14:textId="77777777" w:rsidR="00DE41BA" w:rsidRPr="00D95AC0" w:rsidRDefault="00C11177" w:rsidP="00DE41BA">
                  <w:pPr>
                    <w:spacing w:before="60" w:after="120"/>
                    <w:rPr>
                      <w:rFonts w:ascii="BundesSans Office" w:hAnsi="BundesSans Office"/>
                      <w:color w:val="000000" w:themeColor="text1"/>
                    </w:rPr>
                  </w:pPr>
                  <w:sdt>
                    <w:sdtPr>
                      <w:rPr>
                        <w:rFonts w:ascii="BundesSans Office" w:hAnsi="BundesSans Office"/>
                        <w:color w:val="000000" w:themeColor="text1"/>
                      </w:rPr>
                      <w:id w:val="419142459"/>
                      <w14:checkbox>
                        <w14:checked w14:val="0"/>
                        <w14:checkedState w14:val="2612" w14:font="MS Gothic"/>
                        <w14:uncheckedState w14:val="2610" w14:font="MS Gothic"/>
                      </w14:checkbox>
                    </w:sdtPr>
                    <w:sdtEndPr/>
                    <w:sdtContent>
                      <w:r w:rsidR="00DE41BA"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Herausforderungen bei der Anwendung technischer Angebote</w:t>
                  </w:r>
                </w:p>
                <w:p w14:paraId="7C7E08A5" w14:textId="484DCC8E" w:rsidR="00DE41BA" w:rsidRPr="00D95AC0" w:rsidRDefault="00C11177" w:rsidP="00DE41BA">
                  <w:pPr>
                    <w:rPr>
                      <w:rFonts w:ascii="BundesSans Office" w:hAnsi="BundesSans Office"/>
                      <w:color w:val="000000" w:themeColor="text1"/>
                    </w:rPr>
                  </w:pPr>
                  <w:sdt>
                    <w:sdtPr>
                      <w:rPr>
                        <w:rFonts w:ascii="BundesSans Office" w:hAnsi="BundesSans Office"/>
                        <w:color w:val="000000" w:themeColor="text1"/>
                      </w:rPr>
                      <w:id w:val="-1800134406"/>
                      <w14:checkbox>
                        <w14:checked w14:val="0"/>
                        <w14:checkedState w14:val="2612" w14:font="MS Gothic"/>
                        <w14:uncheckedState w14:val="2610" w14:font="MS Gothic"/>
                      </w14:checkbox>
                    </w:sdtPr>
                    <w:sdtEndPr/>
                    <w:sdtContent>
                      <w:r w:rsidR="00DE41BA" w:rsidRPr="00D95AC0">
                        <w:rPr>
                          <w:rFonts w:ascii="Segoe UI Symbol" w:eastAsia="MS Gothic" w:hAnsi="Segoe UI Symbol" w:cs="Segoe UI Symbol"/>
                          <w:color w:val="000000" w:themeColor="text1"/>
                        </w:rPr>
                        <w:t>☐</w:t>
                      </w:r>
                    </w:sdtContent>
                  </w:sdt>
                  <w:r w:rsidR="00DE41BA" w:rsidRPr="00D95AC0">
                    <w:rPr>
                      <w:rFonts w:ascii="BundesSans Office" w:hAnsi="BundesSans Office"/>
                      <w:color w:val="000000" w:themeColor="text1"/>
                    </w:rPr>
                    <w:t xml:space="preserve">   Sonstiges</w:t>
                  </w:r>
                  <w:r w:rsidR="003910E5" w:rsidRPr="00D95AC0">
                    <w:rPr>
                      <w:rFonts w:ascii="BundesSans Office" w:hAnsi="BundesSans Office"/>
                      <w:color w:val="000000" w:themeColor="text1"/>
                    </w:rPr>
                    <w:t xml:space="preserve">: </w:t>
                  </w:r>
                  <w:r w:rsidR="00DE41BA" w:rsidRPr="00D95AC0">
                    <w:rPr>
                      <w:rFonts w:ascii="BundesSans Office" w:hAnsi="BundesSans Office"/>
                      <w:color w:val="000000" w:themeColor="text1"/>
                    </w:rPr>
                    <w:fldChar w:fldCharType="begin">
                      <w:ffData>
                        <w:name w:val="Text97"/>
                        <w:enabled/>
                        <w:calcOnExit w:val="0"/>
                        <w:textInput/>
                      </w:ffData>
                    </w:fldChar>
                  </w:r>
                  <w:r w:rsidR="00DE41BA" w:rsidRPr="00D95AC0">
                    <w:rPr>
                      <w:rFonts w:ascii="BundesSans Office" w:hAnsi="BundesSans Office"/>
                      <w:color w:val="000000" w:themeColor="text1"/>
                    </w:rPr>
                    <w:instrText xml:space="preserve"> FORMTEXT </w:instrText>
                  </w:r>
                  <w:r w:rsidR="00DE41BA" w:rsidRPr="00D95AC0">
                    <w:rPr>
                      <w:rFonts w:ascii="BundesSans Office" w:hAnsi="BundesSans Office"/>
                      <w:color w:val="000000" w:themeColor="text1"/>
                    </w:rPr>
                  </w:r>
                  <w:r w:rsidR="00DE41BA" w:rsidRPr="00D95AC0">
                    <w:rPr>
                      <w:rFonts w:ascii="BundesSans Office" w:hAnsi="BundesSans Office"/>
                      <w:color w:val="000000" w:themeColor="text1"/>
                    </w:rPr>
                    <w:fldChar w:fldCharType="separate"/>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t> </w:t>
                  </w:r>
                  <w:r w:rsidR="00DE41BA" w:rsidRPr="00D95AC0">
                    <w:rPr>
                      <w:rFonts w:ascii="BundesSans Office" w:hAnsi="BundesSans Office"/>
                      <w:color w:val="000000" w:themeColor="text1"/>
                    </w:rPr>
                    <w:fldChar w:fldCharType="end"/>
                  </w:r>
                </w:p>
                <w:p w14:paraId="035AC0C8" w14:textId="6C2568BB" w:rsidR="006F08AC" w:rsidRPr="00D95AC0" w:rsidRDefault="006F08AC" w:rsidP="0083033C">
                  <w:pPr>
                    <w:spacing w:before="60" w:after="60"/>
                    <w:rPr>
                      <w:rFonts w:ascii="BundesSans Office" w:hAnsi="BundesSans Office"/>
                      <w:color w:val="000000" w:themeColor="text1"/>
                    </w:rPr>
                  </w:pPr>
                </w:p>
                <w:p w14:paraId="261EC7E4" w14:textId="5200C2AD" w:rsidR="00B4768B" w:rsidRPr="00D95AC0" w:rsidRDefault="00D918A1" w:rsidP="00D918A1">
                  <w:pPr>
                    <w:spacing w:before="60" w:after="60"/>
                    <w:rPr>
                      <w:rFonts w:ascii="BundesSans Office" w:hAnsi="BundesSans Office"/>
                      <w:color w:val="000000" w:themeColor="text1"/>
                    </w:rPr>
                  </w:pPr>
                  <w:r w:rsidRPr="00D95AC0">
                    <w:rPr>
                      <w:rFonts w:ascii="BundesSans Office" w:hAnsi="BundesSans Office"/>
                      <w:color w:val="000000" w:themeColor="text1"/>
                    </w:rPr>
                    <w:t>6</w:t>
                  </w:r>
                  <w:r w:rsidR="003910E5" w:rsidRPr="00D95AC0">
                    <w:rPr>
                      <w:rFonts w:ascii="BundesSans Office" w:hAnsi="BundesSans Office"/>
                      <w:color w:val="000000" w:themeColor="text1"/>
                    </w:rPr>
                    <w:t>)</w:t>
                  </w:r>
                  <w:r w:rsidR="002A2B2E" w:rsidRPr="00D95AC0">
                    <w:rPr>
                      <w:rFonts w:ascii="BundesSans Office" w:hAnsi="BundesSans Office"/>
                      <w:color w:val="000000" w:themeColor="text1"/>
                    </w:rPr>
                    <w:t xml:space="preserve"> Bitte bewerten Sie </w:t>
                  </w:r>
                  <w:r w:rsidR="0083033C" w:rsidRPr="00D95AC0">
                    <w:rPr>
                      <w:rFonts w:ascii="BundesSans Office" w:hAnsi="BundesSans Office"/>
                      <w:color w:val="000000" w:themeColor="text1"/>
                    </w:rPr>
                    <w:t xml:space="preserve">die von Ihnen umgesetzte Kursvariante im Ganzen </w:t>
                  </w:r>
                  <w:r w:rsidR="002A2B2E" w:rsidRPr="00D95AC0">
                    <w:rPr>
                      <w:rFonts w:ascii="BundesSans Office" w:hAnsi="BundesSans Office"/>
                      <w:color w:val="000000" w:themeColor="text1"/>
                    </w:rPr>
                    <w:t>(Gesamteindruck</w:t>
                  </w:r>
                  <w:r w:rsidR="0083033C" w:rsidRPr="00D95AC0">
                    <w:rPr>
                      <w:rFonts w:ascii="BundesSans Office" w:hAnsi="BundesSans Office"/>
                      <w:color w:val="000000" w:themeColor="text1"/>
                    </w:rPr>
                    <w:t xml:space="preserve"> der Kombination synchroner und ggf. asynchroner Lernanteile</w:t>
                  </w:r>
                  <w:r w:rsidR="00654340">
                    <w:rPr>
                      <w:rFonts w:ascii="BundesSans Office" w:hAnsi="BundesSans Office"/>
                      <w:color w:val="000000" w:themeColor="text1"/>
                    </w:rPr>
                    <w:t xml:space="preserve">) – </w:t>
                  </w:r>
                  <w:r w:rsidR="002A2B2E" w:rsidRPr="00D95AC0">
                    <w:rPr>
                      <w:rFonts w:ascii="BundesSans Office" w:hAnsi="BundesSans Office"/>
                      <w:color w:val="000000" w:themeColor="text1"/>
                    </w:rPr>
                    <w:t>nach dem Schulnotensystem:</w:t>
                  </w:r>
                </w:p>
              </w:tc>
            </w:tr>
            <w:tr w:rsidR="002A2B2E" w:rsidRPr="00D95AC0" w14:paraId="78D1C5D6" w14:textId="77777777" w:rsidTr="007607CA">
              <w:trPr>
                <w:trHeight w:val="302"/>
              </w:trPr>
              <w:tc>
                <w:tcPr>
                  <w:tcW w:w="9067" w:type="dxa"/>
                  <w:gridSpan w:val="2"/>
                  <w:tcBorders>
                    <w:top w:val="nil"/>
                    <w:bottom w:val="nil"/>
                  </w:tcBorders>
                </w:tcPr>
                <w:p w14:paraId="23BB015D" w14:textId="4C4A19E6" w:rsidR="002A2B2E" w:rsidRPr="00D95AC0" w:rsidRDefault="002A2B2E" w:rsidP="00A0298B">
                  <w:pPr>
                    <w:spacing w:before="60" w:after="60"/>
                    <w:rPr>
                      <w:rFonts w:ascii="BundesSans Office" w:hAnsi="BundesSans Office"/>
                      <w:color w:val="000000" w:themeColor="text1"/>
                    </w:rPr>
                  </w:pPr>
                </w:p>
                <w:tbl>
                  <w:tblPr>
                    <w:tblStyle w:val="Tabellenraster"/>
                    <w:tblW w:w="4440" w:type="pct"/>
                    <w:tblLook w:val="04A0" w:firstRow="1" w:lastRow="0" w:firstColumn="1" w:lastColumn="0" w:noHBand="0" w:noVBand="1"/>
                  </w:tblPr>
                  <w:tblGrid>
                    <w:gridCol w:w="840"/>
                    <w:gridCol w:w="930"/>
                    <w:gridCol w:w="1559"/>
                    <w:gridCol w:w="1540"/>
                    <w:gridCol w:w="1409"/>
                    <w:gridCol w:w="1573"/>
                  </w:tblGrid>
                  <w:tr w:rsidR="002A2B2E" w:rsidRPr="00067C5D" w14:paraId="4A827822" w14:textId="53833557" w:rsidTr="00182DF9">
                    <w:trPr>
                      <w:trHeight w:val="375"/>
                    </w:trPr>
                    <w:tc>
                      <w:tcPr>
                        <w:tcW w:w="701" w:type="pct"/>
                        <w:vAlign w:val="center"/>
                      </w:tcPr>
                      <w:p w14:paraId="601E34E9" w14:textId="77777777" w:rsidR="002A2B2E" w:rsidRPr="00067C5D" w:rsidRDefault="002A2B2E" w:rsidP="00A0298B">
                        <w:pPr>
                          <w:jc w:val="center"/>
                          <w:rPr>
                            <w:rFonts w:ascii="BundesSans Office" w:hAnsi="BundesSans Office"/>
                          </w:rPr>
                        </w:pPr>
                        <w:r w:rsidRPr="00067C5D">
                          <w:rPr>
                            <w:rFonts w:ascii="BundesSans Office" w:hAnsi="BundesSans Office"/>
                          </w:rPr>
                          <w:t>Sehr gut</w:t>
                        </w:r>
                      </w:p>
                      <w:p w14:paraId="583022BA" w14:textId="589EA029" w:rsidR="002A2B2E" w:rsidRPr="00067C5D" w:rsidRDefault="002A2B2E" w:rsidP="00A0298B">
                        <w:pPr>
                          <w:jc w:val="center"/>
                          <w:rPr>
                            <w:rFonts w:ascii="BundesSans Office" w:hAnsi="BundesSans Office"/>
                          </w:rPr>
                        </w:pPr>
                        <w:r w:rsidRPr="00067C5D">
                          <w:rPr>
                            <w:rFonts w:ascii="BundesSans Office" w:hAnsi="BundesSans Office"/>
                          </w:rPr>
                          <w:t xml:space="preserve"> </w:t>
                        </w:r>
                        <w:sdt>
                          <w:sdtPr>
                            <w:rPr>
                              <w:rFonts w:ascii="BundesSans Office" w:hAnsi="BundesSans Office"/>
                            </w:rPr>
                            <w:id w:val="1676459434"/>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757" w:type="pct"/>
                        <w:vAlign w:val="center"/>
                      </w:tcPr>
                      <w:p w14:paraId="4CC966B6" w14:textId="57FE8BD0" w:rsidR="002A2B2E" w:rsidRPr="00067C5D" w:rsidRDefault="002A2B2E" w:rsidP="00A0298B">
                        <w:pPr>
                          <w:jc w:val="center"/>
                          <w:rPr>
                            <w:rFonts w:ascii="BundesSans Office" w:hAnsi="BundesSans Office"/>
                          </w:rPr>
                        </w:pPr>
                        <w:r w:rsidRPr="00067C5D">
                          <w:rPr>
                            <w:rFonts w:ascii="BundesSans Office" w:hAnsi="BundesSans Office"/>
                          </w:rPr>
                          <w:t>Gut</w:t>
                        </w:r>
                      </w:p>
                      <w:p w14:paraId="49B12086" w14:textId="111E26F6" w:rsidR="002A2B2E" w:rsidRPr="00067C5D" w:rsidRDefault="002A2B2E" w:rsidP="00A0298B">
                        <w:pPr>
                          <w:jc w:val="center"/>
                          <w:rPr>
                            <w:rFonts w:ascii="BundesSans Office" w:hAnsi="BundesSans Office"/>
                          </w:rPr>
                        </w:pPr>
                        <w:r w:rsidRPr="00067C5D">
                          <w:rPr>
                            <w:rFonts w:ascii="BundesSans Office" w:hAnsi="BundesSans Office"/>
                          </w:rPr>
                          <w:t xml:space="preserve">  </w:t>
                        </w:r>
                        <w:sdt>
                          <w:sdtPr>
                            <w:rPr>
                              <w:rFonts w:ascii="BundesSans Office" w:hAnsi="BundesSans Office"/>
                            </w:rPr>
                            <w:id w:val="-1740248463"/>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865" w:type="pct"/>
                        <w:vAlign w:val="center"/>
                      </w:tcPr>
                      <w:p w14:paraId="449B2892" w14:textId="63941085" w:rsidR="002A2B2E" w:rsidRPr="00067C5D" w:rsidRDefault="002A2B2E" w:rsidP="00A0298B">
                        <w:pPr>
                          <w:jc w:val="center"/>
                          <w:rPr>
                            <w:rFonts w:ascii="BundesSans Office" w:hAnsi="BundesSans Office"/>
                          </w:rPr>
                        </w:pPr>
                        <w:r w:rsidRPr="00067C5D">
                          <w:rPr>
                            <w:rFonts w:ascii="BundesSans Office" w:hAnsi="BundesSans Office"/>
                          </w:rPr>
                          <w:t xml:space="preserve">Befriedigend </w:t>
                        </w:r>
                      </w:p>
                      <w:p w14:paraId="2B397E30" w14:textId="16F15D76" w:rsidR="002A2B2E" w:rsidRPr="00067C5D" w:rsidRDefault="002A2B2E" w:rsidP="00A0298B">
                        <w:pPr>
                          <w:jc w:val="center"/>
                          <w:rPr>
                            <w:rFonts w:ascii="BundesSans Office" w:hAnsi="BundesSans Office"/>
                          </w:rPr>
                        </w:pPr>
                        <w:r w:rsidRPr="00067C5D">
                          <w:rPr>
                            <w:rFonts w:ascii="BundesSans Office" w:hAnsi="BundesSans Office"/>
                          </w:rPr>
                          <w:t xml:space="preserve">   </w:t>
                        </w:r>
                        <w:sdt>
                          <w:sdtPr>
                            <w:rPr>
                              <w:rFonts w:ascii="BundesSans Office" w:hAnsi="BundesSans Office"/>
                            </w:rPr>
                            <w:id w:val="1279062242"/>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848" w:type="pct"/>
                        <w:vAlign w:val="center"/>
                      </w:tcPr>
                      <w:p w14:paraId="57AAB22E" w14:textId="545418C4" w:rsidR="002A2B2E" w:rsidRPr="00067C5D" w:rsidRDefault="002A2B2E" w:rsidP="00A0298B">
                        <w:pPr>
                          <w:jc w:val="center"/>
                          <w:rPr>
                            <w:rFonts w:ascii="BundesSans Office" w:hAnsi="BundesSans Office"/>
                          </w:rPr>
                        </w:pPr>
                        <w:r w:rsidRPr="00067C5D">
                          <w:rPr>
                            <w:rFonts w:ascii="BundesSans Office" w:hAnsi="BundesSans Office"/>
                          </w:rPr>
                          <w:t xml:space="preserve">Ausreichend   </w:t>
                        </w:r>
                        <w:sdt>
                          <w:sdtPr>
                            <w:rPr>
                              <w:rFonts w:ascii="BundesSans Office" w:hAnsi="BundesSans Office"/>
                            </w:rPr>
                            <w:id w:val="-1948078615"/>
                            <w14:checkbox>
                              <w14:checked w14:val="0"/>
                              <w14:checkedState w14:val="2612" w14:font="MS Gothic"/>
                              <w14:uncheckedState w14:val="2610" w14:font="MS Gothic"/>
                            </w14:checkbox>
                          </w:sdtPr>
                          <w:sdtEndPr/>
                          <w:sdtContent>
                            <w:r w:rsidRPr="00067C5D">
                              <w:rPr>
                                <w:rFonts w:ascii="Segoe UI Symbol" w:eastAsia="MS Gothic" w:hAnsi="Segoe UI Symbol" w:cs="Segoe UI Symbol"/>
                              </w:rPr>
                              <w:t>☐</w:t>
                            </w:r>
                          </w:sdtContent>
                        </w:sdt>
                      </w:p>
                    </w:tc>
                    <w:tc>
                      <w:tcPr>
                        <w:tcW w:w="953" w:type="pct"/>
                      </w:tcPr>
                      <w:p w14:paraId="1AB3A955" w14:textId="27A5E3CA" w:rsidR="002A2B2E" w:rsidRPr="00067C5D" w:rsidRDefault="002A2B2E" w:rsidP="00A0298B">
                        <w:pPr>
                          <w:jc w:val="center"/>
                          <w:rPr>
                            <w:rFonts w:ascii="BundesSans Office" w:hAnsi="BundesSans Office"/>
                          </w:rPr>
                        </w:pPr>
                        <w:r w:rsidRPr="00067C5D">
                          <w:rPr>
                            <w:rFonts w:ascii="BundesSans Office" w:hAnsi="BundesSans Office"/>
                          </w:rPr>
                          <w:t>Mangelhaft</w:t>
                        </w:r>
                      </w:p>
                      <w:p w14:paraId="6BA22D6F" w14:textId="7CA6A512" w:rsidR="002A2B2E" w:rsidRPr="00067C5D" w:rsidRDefault="00C11177" w:rsidP="00A0298B">
                        <w:pPr>
                          <w:jc w:val="center"/>
                          <w:rPr>
                            <w:rFonts w:ascii="BundesSans Office" w:hAnsi="BundesSans Office"/>
                          </w:rPr>
                        </w:pPr>
                        <w:sdt>
                          <w:sdtPr>
                            <w:rPr>
                              <w:rFonts w:ascii="BundesSans Office" w:hAnsi="BundesSans Office"/>
                            </w:rPr>
                            <w:id w:val="190495566"/>
                            <w14:checkbox>
                              <w14:checked w14:val="0"/>
                              <w14:checkedState w14:val="2612" w14:font="MS Gothic"/>
                              <w14:uncheckedState w14:val="2610" w14:font="MS Gothic"/>
                            </w14:checkbox>
                          </w:sdtPr>
                          <w:sdtEndPr/>
                          <w:sdtContent>
                            <w:r w:rsidR="002A2B2E" w:rsidRPr="00067C5D">
                              <w:rPr>
                                <w:rFonts w:ascii="Segoe UI Symbol" w:eastAsia="MS Gothic" w:hAnsi="Segoe UI Symbol" w:cs="Segoe UI Symbol"/>
                              </w:rPr>
                              <w:t>☐</w:t>
                            </w:r>
                          </w:sdtContent>
                        </w:sdt>
                      </w:p>
                    </w:tc>
                    <w:tc>
                      <w:tcPr>
                        <w:tcW w:w="876" w:type="pct"/>
                      </w:tcPr>
                      <w:p w14:paraId="5D0E965F" w14:textId="5C0D9D19" w:rsidR="002A2B2E" w:rsidRPr="00067C5D" w:rsidRDefault="002A2B2E" w:rsidP="00A0298B">
                        <w:pPr>
                          <w:jc w:val="center"/>
                          <w:rPr>
                            <w:rFonts w:ascii="BundesSans Office" w:hAnsi="BundesSans Office"/>
                          </w:rPr>
                        </w:pPr>
                        <w:r w:rsidRPr="00067C5D">
                          <w:rPr>
                            <w:rFonts w:ascii="BundesSans Office" w:hAnsi="BundesSans Office"/>
                          </w:rPr>
                          <w:t>Ungenügend</w:t>
                        </w:r>
                      </w:p>
                      <w:p w14:paraId="47B5EB91" w14:textId="5225FBD3" w:rsidR="002A2B2E" w:rsidRPr="00067C5D" w:rsidRDefault="00C11177" w:rsidP="00A0298B">
                        <w:pPr>
                          <w:jc w:val="center"/>
                          <w:rPr>
                            <w:rFonts w:ascii="BundesSans Office" w:hAnsi="BundesSans Office"/>
                          </w:rPr>
                        </w:pPr>
                        <w:sdt>
                          <w:sdtPr>
                            <w:rPr>
                              <w:rFonts w:ascii="BundesSans Office" w:hAnsi="BundesSans Office"/>
                            </w:rPr>
                            <w:id w:val="1239752268"/>
                            <w14:checkbox>
                              <w14:checked w14:val="0"/>
                              <w14:checkedState w14:val="2612" w14:font="MS Gothic"/>
                              <w14:uncheckedState w14:val="2610" w14:font="MS Gothic"/>
                            </w14:checkbox>
                          </w:sdtPr>
                          <w:sdtEndPr/>
                          <w:sdtContent>
                            <w:r w:rsidR="002A2B2E" w:rsidRPr="00067C5D">
                              <w:rPr>
                                <w:rFonts w:ascii="Segoe UI Symbol" w:eastAsia="MS Gothic" w:hAnsi="Segoe UI Symbol" w:cs="Segoe UI Symbol"/>
                              </w:rPr>
                              <w:t>☐</w:t>
                            </w:r>
                          </w:sdtContent>
                        </w:sdt>
                      </w:p>
                    </w:tc>
                  </w:tr>
                </w:tbl>
                <w:p w14:paraId="0A47A000" w14:textId="77777777" w:rsidR="002A2B2E" w:rsidRPr="00D95AC0" w:rsidRDefault="002A2B2E" w:rsidP="00A0298B">
                  <w:pPr>
                    <w:spacing w:before="60" w:after="60"/>
                    <w:rPr>
                      <w:rFonts w:ascii="BundesSans Office" w:hAnsi="BundesSans Office"/>
                      <w:color w:val="000000" w:themeColor="text1"/>
                    </w:rPr>
                  </w:pPr>
                </w:p>
              </w:tc>
            </w:tr>
            <w:tr w:rsidR="00950543" w:rsidRPr="00D95AC0" w14:paraId="14AADED6" w14:textId="77777777" w:rsidTr="007607CA">
              <w:tblPrEx>
                <w:tblBorders>
                  <w:top w:val="none" w:sz="0" w:space="0" w:color="auto"/>
                  <w:bottom w:val="none" w:sz="0" w:space="0" w:color="auto"/>
                  <w:insideH w:val="none" w:sz="0" w:space="0" w:color="auto"/>
                  <w:insideV w:val="none" w:sz="0" w:space="0" w:color="auto"/>
                </w:tblBorders>
              </w:tblPrEx>
              <w:trPr>
                <w:trHeight w:val="609"/>
              </w:trPr>
              <w:tc>
                <w:tcPr>
                  <w:tcW w:w="9067" w:type="dxa"/>
                  <w:gridSpan w:val="2"/>
                  <w:vAlign w:val="center"/>
                </w:tcPr>
                <w:p w14:paraId="0FA34C8C" w14:textId="77777777" w:rsidR="00950543" w:rsidRPr="00D95AC0" w:rsidRDefault="00950543" w:rsidP="00801EC3">
                  <w:pPr>
                    <w:spacing w:before="60" w:after="60"/>
                    <w:rPr>
                      <w:rFonts w:ascii="BundesSans Office" w:hAnsi="BundesSans Office"/>
                      <w:color w:val="000000" w:themeColor="text1"/>
                    </w:rPr>
                  </w:pPr>
                </w:p>
                <w:p w14:paraId="4F088388" w14:textId="02339337" w:rsidR="00755067" w:rsidRPr="00D95AC0" w:rsidRDefault="00755067" w:rsidP="00801EC3">
                  <w:pPr>
                    <w:spacing w:before="60" w:after="60"/>
                    <w:rPr>
                      <w:rFonts w:ascii="BundesSans Office" w:hAnsi="BundesSans Office"/>
                      <w:color w:val="000000" w:themeColor="text1"/>
                    </w:rPr>
                  </w:pPr>
                </w:p>
              </w:tc>
            </w:tr>
            <w:tr w:rsidR="00950543" w:rsidRPr="00D95AC0" w14:paraId="32FA2A8D" w14:textId="77777777" w:rsidTr="007607CA">
              <w:tblPrEx>
                <w:tblBorders>
                  <w:top w:val="none" w:sz="0" w:space="0" w:color="auto"/>
                  <w:bottom w:val="none" w:sz="0" w:space="0" w:color="auto"/>
                  <w:insideH w:val="none" w:sz="0" w:space="0" w:color="auto"/>
                  <w:insideV w:val="none" w:sz="0" w:space="0" w:color="auto"/>
                </w:tblBorders>
              </w:tblPrEx>
              <w:trPr>
                <w:trHeight w:val="609"/>
              </w:trPr>
              <w:tc>
                <w:tcPr>
                  <w:tcW w:w="9067" w:type="dxa"/>
                  <w:gridSpan w:val="2"/>
                  <w:vAlign w:val="center"/>
                </w:tcPr>
                <w:p w14:paraId="2362A0F9" w14:textId="1E75CC31" w:rsidR="00950543" w:rsidRPr="00D95AC0" w:rsidRDefault="00D918A1" w:rsidP="00A83491">
                  <w:pPr>
                    <w:rPr>
                      <w:rFonts w:ascii="BundesSans Office" w:hAnsi="BundesSans Office"/>
                    </w:rPr>
                  </w:pPr>
                  <w:r w:rsidRPr="00D95AC0">
                    <w:rPr>
                      <w:rFonts w:ascii="BundesSans Office" w:hAnsi="BundesSans Office"/>
                      <w:color w:val="000000" w:themeColor="text1"/>
                    </w:rPr>
                    <w:t>7)</w:t>
                  </w:r>
                  <w:r w:rsidR="00A83491" w:rsidRPr="00D95AC0">
                    <w:rPr>
                      <w:rFonts w:ascii="BundesSans Office" w:hAnsi="BundesSans Office"/>
                      <w:color w:val="000000" w:themeColor="text1"/>
                    </w:rPr>
                    <w:t xml:space="preserve"> </w:t>
                  </w:r>
                  <w:r w:rsidR="00950543" w:rsidRPr="00D95AC0">
                    <w:rPr>
                      <w:rFonts w:ascii="BundesSans Office" w:hAnsi="BundesSans Office"/>
                    </w:rPr>
                    <w:t xml:space="preserve">Weitere Kommentare und Anregungen: </w:t>
                  </w:r>
                </w:p>
                <w:p w14:paraId="19C630F9" w14:textId="77777777" w:rsidR="00950543" w:rsidRPr="00D95AC0" w:rsidRDefault="00950543" w:rsidP="00950543">
                  <w:pPr>
                    <w:pStyle w:val="Listenabsatz"/>
                    <w:ind w:left="360"/>
                    <w:rPr>
                      <w:rFonts w:ascii="BundesSans Office" w:hAnsi="BundesSans Office"/>
                      <w:color w:val="000000" w:themeColor="text1"/>
                    </w:rPr>
                  </w:pPr>
                </w:p>
                <w:p w14:paraId="491B2F80" w14:textId="24C14CB4" w:rsidR="00950543" w:rsidRPr="00D95AC0" w:rsidRDefault="00950543" w:rsidP="00950543">
                  <w:pPr>
                    <w:rPr>
                      <w:rFonts w:ascii="BundesSans Office" w:hAnsi="BundesSans Office"/>
                      <w:color w:val="000000" w:themeColor="text1"/>
                    </w:rPr>
                  </w:pPr>
                  <w:r w:rsidRPr="00D95AC0">
                    <w:rPr>
                      <w:rFonts w:ascii="BundesSans Office" w:hAnsi="BundesSans Office"/>
                      <w:color w:val="000000" w:themeColor="text1"/>
                    </w:rPr>
                    <w:fldChar w:fldCharType="begin">
                      <w:ffData>
                        <w:name w:val="Text97"/>
                        <w:enabled/>
                        <w:calcOnExit w:val="0"/>
                        <w:textInput/>
                      </w:ffData>
                    </w:fldChar>
                  </w:r>
                  <w:r w:rsidRPr="00D95AC0">
                    <w:rPr>
                      <w:rFonts w:ascii="BundesSans Office" w:hAnsi="BundesSans Office"/>
                      <w:color w:val="000000" w:themeColor="text1"/>
                    </w:rPr>
                    <w:instrText xml:space="preserve"> FORMTEXT </w:instrText>
                  </w:r>
                  <w:r w:rsidRPr="00D95AC0">
                    <w:rPr>
                      <w:rFonts w:ascii="BundesSans Office" w:hAnsi="BundesSans Office"/>
                      <w:color w:val="000000" w:themeColor="text1"/>
                    </w:rPr>
                  </w:r>
                  <w:r w:rsidRPr="00D95AC0">
                    <w:rPr>
                      <w:rFonts w:ascii="BundesSans Office" w:hAnsi="BundesSans Office"/>
                      <w:color w:val="000000" w:themeColor="text1"/>
                    </w:rPr>
                    <w:fldChar w:fldCharType="separate"/>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rPr>
                    <w:t> </w:t>
                  </w:r>
                  <w:r w:rsidRPr="00D95AC0">
                    <w:rPr>
                      <w:rFonts w:ascii="BundesSans Office" w:hAnsi="BundesSans Office"/>
                      <w:color w:val="000000" w:themeColor="text1"/>
                    </w:rPr>
                    <w:fldChar w:fldCharType="end"/>
                  </w:r>
                </w:p>
              </w:tc>
            </w:tr>
          </w:tbl>
          <w:p w14:paraId="0D2236FE" w14:textId="77777777" w:rsidR="00950543" w:rsidRPr="00D95AC0" w:rsidRDefault="00950543" w:rsidP="00950543">
            <w:pPr>
              <w:pStyle w:val="Listenabsatz"/>
              <w:spacing w:before="60" w:after="60"/>
              <w:ind w:left="360"/>
              <w:rPr>
                <w:rFonts w:ascii="BundesSans Office" w:hAnsi="BundesSans Office"/>
                <w:color w:val="000000" w:themeColor="text1"/>
              </w:rPr>
            </w:pPr>
          </w:p>
        </w:tc>
      </w:tr>
    </w:tbl>
    <w:p w14:paraId="1598D7D8" w14:textId="71223617" w:rsidR="008B794D" w:rsidRDefault="008B794D" w:rsidP="00B4768B">
      <w:pPr>
        <w:spacing w:line="240" w:lineRule="auto"/>
        <w:rPr>
          <w:rFonts w:ascii="BundesSans Office" w:hAnsi="BundesSans Office"/>
          <w:iCs/>
        </w:rPr>
      </w:pPr>
    </w:p>
    <w:p w14:paraId="4ED5A503" w14:textId="77777777" w:rsidR="008426FC" w:rsidRDefault="00185372" w:rsidP="00B4768B">
      <w:pPr>
        <w:spacing w:line="240" w:lineRule="auto"/>
        <w:rPr>
          <w:rFonts w:ascii="BundesSans Office" w:hAnsi="BundesSans Office"/>
          <w:iCs/>
        </w:rPr>
      </w:pPr>
      <w:r>
        <w:rPr>
          <w:rFonts w:ascii="BundesSans Office" w:hAnsi="BundesSans Office"/>
          <w:iCs/>
        </w:rPr>
        <w:t xml:space="preserve">Ergänzender Hinweis: </w:t>
      </w:r>
      <w:r w:rsidR="00E7244E">
        <w:rPr>
          <w:rFonts w:ascii="BundesSans Office" w:hAnsi="BundesSans Office"/>
          <w:iCs/>
        </w:rPr>
        <w:t>Reichen</w:t>
      </w:r>
      <w:r w:rsidR="00CC352E">
        <w:rPr>
          <w:rFonts w:ascii="BundesSans Office" w:hAnsi="BundesSans Office"/>
          <w:iCs/>
        </w:rPr>
        <w:t xml:space="preserve"> Sie das Formular bitte nach </w:t>
      </w:r>
      <w:r w:rsidR="0016670A">
        <w:rPr>
          <w:rFonts w:ascii="BundesSans Office" w:hAnsi="BundesSans Office"/>
          <w:iCs/>
        </w:rPr>
        <w:t>Kursende</w:t>
      </w:r>
      <w:r w:rsidR="00157F5C">
        <w:rPr>
          <w:rFonts w:ascii="BundesSans Office" w:hAnsi="BundesSans Office"/>
          <w:iCs/>
        </w:rPr>
        <w:t xml:space="preserve"> </w:t>
      </w:r>
      <w:r w:rsidR="00E7244E">
        <w:rPr>
          <w:rFonts w:ascii="BundesSans Office" w:hAnsi="BundesSans Office"/>
          <w:iCs/>
        </w:rPr>
        <w:t>ausgefüllt über</w:t>
      </w:r>
      <w:r w:rsidR="00CC352E">
        <w:rPr>
          <w:rFonts w:ascii="BundesSans Office" w:hAnsi="BundesSans Office"/>
          <w:iCs/>
        </w:rPr>
        <w:t xml:space="preserve"> </w:t>
      </w:r>
      <w:hyperlink r:id="rId8" w:history="1">
        <w:r w:rsidR="00CC352E" w:rsidRPr="00E07B86">
          <w:rPr>
            <w:rStyle w:val="Hyperlink"/>
            <w:rFonts w:ascii="BundesSans Office" w:hAnsi="BundesSans Office"/>
            <w:iCs/>
          </w:rPr>
          <w:t>eok@bamf.bund.de</w:t>
        </w:r>
      </w:hyperlink>
      <w:r w:rsidR="00E7244E">
        <w:rPr>
          <w:rFonts w:ascii="BundesSans Office" w:hAnsi="BundesSans Office"/>
          <w:iCs/>
        </w:rPr>
        <w:t xml:space="preserve"> beim BAMF ein</w:t>
      </w:r>
      <w:r w:rsidR="00157F5C">
        <w:rPr>
          <w:rFonts w:ascii="BundesSans Office" w:hAnsi="BundesSans Office"/>
          <w:iCs/>
        </w:rPr>
        <w:t xml:space="preserve">. </w:t>
      </w:r>
      <w:r>
        <w:rPr>
          <w:rFonts w:ascii="BundesSans Office" w:hAnsi="BundesSans Office"/>
          <w:iCs/>
        </w:rPr>
        <w:t xml:space="preserve">Gerne dürfen Sie auf freiwilliger Basis </w:t>
      </w:r>
      <w:r w:rsidR="00103E1A">
        <w:rPr>
          <w:rFonts w:ascii="BundesSans Office" w:hAnsi="BundesSans Office"/>
          <w:iCs/>
        </w:rPr>
        <w:t xml:space="preserve">in diesem </w:t>
      </w:r>
      <w:r w:rsidR="00157F5C">
        <w:rPr>
          <w:rFonts w:ascii="BundesSans Office" w:hAnsi="BundesSans Office"/>
          <w:iCs/>
        </w:rPr>
        <w:lastRenderedPageBreak/>
        <w:t>Zusammenhang</w:t>
      </w:r>
      <w:r w:rsidR="00103E1A">
        <w:rPr>
          <w:rFonts w:ascii="BundesSans Office" w:hAnsi="BundesSans Office"/>
          <w:iCs/>
        </w:rPr>
        <w:t xml:space="preserve"> </w:t>
      </w:r>
      <w:r>
        <w:rPr>
          <w:rFonts w:ascii="BundesSans Office" w:hAnsi="BundesSans Office"/>
          <w:iCs/>
        </w:rPr>
        <w:t>auch weiterführende konzeptionelle Unterlagen zum beschrieben</w:t>
      </w:r>
      <w:r w:rsidR="00103E1A">
        <w:rPr>
          <w:rFonts w:ascii="BundesSans Office" w:hAnsi="BundesSans Office"/>
          <w:iCs/>
        </w:rPr>
        <w:t>en</w:t>
      </w:r>
      <w:r>
        <w:rPr>
          <w:rFonts w:ascii="BundesSans Office" w:hAnsi="BundesSans Office"/>
          <w:iCs/>
        </w:rPr>
        <w:t xml:space="preserve"> Erstorientierungskurs als Good-Practice-Beispiel </w:t>
      </w:r>
      <w:r w:rsidR="00D45159">
        <w:rPr>
          <w:rFonts w:ascii="BundesSans Office" w:hAnsi="BundesSans Office"/>
          <w:iCs/>
        </w:rPr>
        <w:t>mit</w:t>
      </w:r>
      <w:r>
        <w:rPr>
          <w:rFonts w:ascii="BundesSans Office" w:hAnsi="BundesSans Office"/>
          <w:iCs/>
        </w:rPr>
        <w:t xml:space="preserve"> einreichen</w:t>
      </w:r>
      <w:r w:rsidR="00C63BAA">
        <w:rPr>
          <w:rFonts w:ascii="BundesSans Office" w:hAnsi="BundesSans Office"/>
          <w:iCs/>
        </w:rPr>
        <w:t xml:space="preserve"> (Anhang)</w:t>
      </w:r>
      <w:r>
        <w:rPr>
          <w:rFonts w:ascii="BundesSans Office" w:hAnsi="BundesSans Office"/>
          <w:iCs/>
        </w:rPr>
        <w:t xml:space="preserve">.  </w:t>
      </w:r>
    </w:p>
    <w:p w14:paraId="6C298977" w14:textId="767B55D0" w:rsidR="00472390" w:rsidRDefault="00CC352E" w:rsidP="00B4768B">
      <w:pPr>
        <w:spacing w:line="240" w:lineRule="auto"/>
        <w:rPr>
          <w:rFonts w:ascii="BundesSans Office" w:hAnsi="BundesSans Office"/>
          <w:iCs/>
        </w:rPr>
      </w:pPr>
      <w:r>
        <w:rPr>
          <w:rFonts w:ascii="BundesSans Office" w:hAnsi="BundesSans Office"/>
          <w:iCs/>
        </w:rPr>
        <w:t xml:space="preserve">Vielen Dank! </w:t>
      </w:r>
    </w:p>
    <w:p w14:paraId="31EFCBEF" w14:textId="77777777" w:rsidR="00472390" w:rsidRPr="00472390" w:rsidRDefault="00472390" w:rsidP="00472390">
      <w:pPr>
        <w:rPr>
          <w:rFonts w:ascii="BundesSans Office" w:hAnsi="BundesSans Office"/>
        </w:rPr>
      </w:pPr>
    </w:p>
    <w:p w14:paraId="64A079AF" w14:textId="77777777" w:rsidR="00472390" w:rsidRPr="00472390" w:rsidRDefault="00472390" w:rsidP="00472390">
      <w:pPr>
        <w:rPr>
          <w:rFonts w:ascii="BundesSans Office" w:hAnsi="BundesSans Office"/>
        </w:rPr>
      </w:pPr>
    </w:p>
    <w:p w14:paraId="08ED2B3E" w14:textId="77777777" w:rsidR="00472390" w:rsidRPr="00472390" w:rsidRDefault="00472390" w:rsidP="00472390">
      <w:pPr>
        <w:rPr>
          <w:rFonts w:ascii="BundesSans Office" w:hAnsi="BundesSans Office"/>
        </w:rPr>
      </w:pPr>
    </w:p>
    <w:p w14:paraId="653B201A" w14:textId="77777777" w:rsidR="00472390" w:rsidRPr="00472390" w:rsidRDefault="00472390" w:rsidP="00472390">
      <w:pPr>
        <w:rPr>
          <w:rFonts w:ascii="BundesSans Office" w:hAnsi="BundesSans Office"/>
        </w:rPr>
      </w:pPr>
    </w:p>
    <w:p w14:paraId="71732415" w14:textId="77777777" w:rsidR="00472390" w:rsidRPr="00472390" w:rsidRDefault="00472390" w:rsidP="00472390">
      <w:pPr>
        <w:rPr>
          <w:rFonts w:ascii="BundesSans Office" w:hAnsi="BundesSans Office"/>
        </w:rPr>
      </w:pPr>
    </w:p>
    <w:p w14:paraId="74981168" w14:textId="1D941E1F" w:rsidR="00472390" w:rsidRDefault="00472390" w:rsidP="00472390">
      <w:pPr>
        <w:rPr>
          <w:rFonts w:ascii="BundesSans Office" w:hAnsi="BundesSans Office"/>
        </w:rPr>
      </w:pPr>
    </w:p>
    <w:p w14:paraId="56544914" w14:textId="77777777" w:rsidR="00C63BAA" w:rsidRPr="00472390" w:rsidRDefault="00C63BAA" w:rsidP="00472390">
      <w:pPr>
        <w:jc w:val="center"/>
        <w:rPr>
          <w:rFonts w:ascii="BundesSans Office" w:hAnsi="BundesSans Office"/>
        </w:rPr>
      </w:pPr>
    </w:p>
    <w:sectPr w:rsidR="00C63BAA" w:rsidRPr="00472390" w:rsidSect="009E1A12">
      <w:headerReference w:type="even" r:id="rId9"/>
      <w:footerReference w:type="default" r:id="rId10"/>
      <w:headerReference w:type="first" r:id="rId11"/>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539A" w16cex:dateUtc="2020-04-07T17:31:00Z"/>
  <w16cex:commentExtensible w16cex:durableId="22375527" w16cex:dateUtc="2020-04-07T17:38:00Z"/>
  <w16cex:commentExtensible w16cex:durableId="22375F06" w16cex:dateUtc="2020-04-07T18:20:00Z"/>
  <w16cex:commentExtensible w16cex:durableId="22375C0E" w16cex:dateUtc="2020-04-07T18:07:00Z"/>
  <w16cex:commentExtensible w16cex:durableId="22403E1A" w16cex:dateUtc="2020-04-14T11:50:00Z"/>
  <w16cex:commentExtensible w16cex:durableId="22376129" w16cex:dateUtc="2020-04-07T18:29:00Z"/>
  <w16cex:commentExtensible w16cex:durableId="223763CC" w16cex:dateUtc="2020-04-07T18:40:00Z"/>
  <w16cex:commentExtensible w16cex:durableId="22376328" w16cex:dateUtc="2020-04-07T18:38:00Z"/>
  <w16cex:commentExtensible w16cex:durableId="223765E1" w16cex:dateUtc="2020-04-07T18:49:00Z"/>
  <w16cex:commentExtensible w16cex:durableId="22376BDE" w16cex:dateUtc="2020-04-07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84716" w16cid:durableId="2237518E"/>
  <w16cid:commentId w16cid:paraId="2A39197A" w16cid:durableId="2237539A"/>
  <w16cid:commentId w16cid:paraId="622F8BE6" w16cid:durableId="22375527"/>
  <w16cid:commentId w16cid:paraId="793D4EB8" w16cid:durableId="22403DC2"/>
  <w16cid:commentId w16cid:paraId="2E4B3BD4" w16cid:durableId="22375F06"/>
  <w16cid:commentId w16cid:paraId="0176A434" w16cid:durableId="22375C0E"/>
  <w16cid:commentId w16cid:paraId="6FBD0831" w16cid:durableId="22403DC5"/>
  <w16cid:commentId w16cid:paraId="3D8E0EB5" w16cid:durableId="22403E1A"/>
  <w16cid:commentId w16cid:paraId="0DAB85AE" w16cid:durableId="22375193"/>
  <w16cid:commentId w16cid:paraId="41D50EBC" w16cid:durableId="22376129"/>
  <w16cid:commentId w16cid:paraId="53927242" w16cid:durableId="223763CC"/>
  <w16cid:commentId w16cid:paraId="642BC828" w16cid:durableId="22403DC9"/>
  <w16cid:commentId w16cid:paraId="46589862" w16cid:durableId="22375194"/>
  <w16cid:commentId w16cid:paraId="27C8E540" w16cid:durableId="22376328"/>
  <w16cid:commentId w16cid:paraId="4EA5D256" w16cid:durableId="22375195"/>
  <w16cid:commentId w16cid:paraId="6F1972F6" w16cid:durableId="223765E1"/>
  <w16cid:commentId w16cid:paraId="7E144B34" w16cid:durableId="22375197"/>
  <w16cid:commentId w16cid:paraId="550E5370" w16cid:durableId="22376B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43E9" w14:textId="77777777" w:rsidR="00EF69DB" w:rsidRDefault="00EF69DB" w:rsidP="0009000E">
      <w:pPr>
        <w:spacing w:after="0" w:line="240" w:lineRule="auto"/>
      </w:pPr>
      <w:r>
        <w:separator/>
      </w:r>
    </w:p>
  </w:endnote>
  <w:endnote w:type="continuationSeparator" w:id="0">
    <w:p w14:paraId="0045BC73" w14:textId="77777777" w:rsidR="00EF69DB" w:rsidRDefault="00EF69DB" w:rsidP="0009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ndesSerif Office">
    <w:altName w:val="Book Antiqua"/>
    <w:charset w:val="00"/>
    <w:family w:val="roman"/>
    <w:pitch w:val="variable"/>
    <w:sig w:usb0="00000001"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25000"/>
      <w:docPartObj>
        <w:docPartGallery w:val="Page Numbers (Bottom of Page)"/>
        <w:docPartUnique/>
      </w:docPartObj>
    </w:sdtPr>
    <w:sdtEndPr/>
    <w:sdtContent>
      <w:p w14:paraId="6BF42F2F" w14:textId="4121E312" w:rsidR="0063779E" w:rsidRDefault="0063779E">
        <w:pPr>
          <w:pStyle w:val="Fuzeile"/>
          <w:jc w:val="center"/>
        </w:pPr>
        <w:r>
          <w:fldChar w:fldCharType="begin"/>
        </w:r>
        <w:r>
          <w:instrText>PAGE   \* MERGEFORMAT</w:instrText>
        </w:r>
        <w:r>
          <w:fldChar w:fldCharType="separate"/>
        </w:r>
        <w:r w:rsidR="00C11177">
          <w:rPr>
            <w:noProof/>
          </w:rPr>
          <w:t>2</w:t>
        </w:r>
        <w:r>
          <w:fldChar w:fldCharType="end"/>
        </w:r>
      </w:p>
    </w:sdtContent>
  </w:sdt>
  <w:p w14:paraId="11C31D28" w14:textId="77777777" w:rsidR="0063779E" w:rsidRPr="00C83FAA" w:rsidRDefault="0063779E">
    <w:pPr>
      <w:pStyle w:val="Fuzeile"/>
      <w:rPr>
        <w:rFonts w:ascii="BundesSerif Office" w:hAnsi="BundesSerif Offic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61ED" w14:textId="77777777" w:rsidR="00EF69DB" w:rsidRDefault="00EF69DB" w:rsidP="0009000E">
      <w:pPr>
        <w:spacing w:after="0" w:line="240" w:lineRule="auto"/>
      </w:pPr>
      <w:r>
        <w:separator/>
      </w:r>
    </w:p>
  </w:footnote>
  <w:footnote w:type="continuationSeparator" w:id="0">
    <w:p w14:paraId="4C9BB9D3" w14:textId="77777777" w:rsidR="00EF69DB" w:rsidRDefault="00EF69DB" w:rsidP="0009000E">
      <w:pPr>
        <w:spacing w:after="0" w:line="240" w:lineRule="auto"/>
      </w:pPr>
      <w:r>
        <w:continuationSeparator/>
      </w:r>
    </w:p>
  </w:footnote>
  <w:footnote w:id="1">
    <w:p w14:paraId="3A8388BC" w14:textId="77777777" w:rsidR="0063779E" w:rsidRDefault="0063779E" w:rsidP="001A37D9">
      <w:pPr>
        <w:pStyle w:val="Funotentext"/>
      </w:pPr>
      <w:r>
        <w:rPr>
          <w:rStyle w:val="Funotenzeichen"/>
        </w:rPr>
        <w:footnoteRef/>
      </w:r>
      <w:r>
        <w:t xml:space="preserve"> Hierunter fallen auch </w:t>
      </w:r>
      <w:r w:rsidRPr="009E1A12">
        <w:t>Messenger-Dienst</w:t>
      </w:r>
      <w:r>
        <w: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D498" w14:textId="3C7D092A" w:rsidR="00AE602F" w:rsidRDefault="00C11177">
    <w:pPr>
      <w:pStyle w:val="Kopfzeile"/>
    </w:pPr>
    <w:r>
      <w:rPr>
        <w:noProof/>
      </w:rPr>
      <w:pict w14:anchorId="531D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5.1pt;height:174.4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8942" w14:textId="008FCF3B" w:rsidR="0063779E" w:rsidRPr="00A83491" w:rsidRDefault="0063779E">
    <w:pPr>
      <w:pStyle w:val="Kopfzeile"/>
      <w:rPr>
        <w:rFonts w:ascii="BundesSans Office" w:hAnsi="BundesSans Office"/>
      </w:rPr>
    </w:pPr>
    <w:r w:rsidRPr="00A83491">
      <w:rPr>
        <w:rFonts w:ascii="BundesSans Office" w:hAnsi="BundesSans Office"/>
        <w:noProof/>
        <w:lang w:eastAsia="de-DE"/>
      </w:rPr>
      <w:drawing>
        <wp:anchor distT="0" distB="0" distL="114300" distR="114300" simplePos="0" relativeHeight="251657216" behindDoc="1" locked="0" layoutInCell="1" allowOverlap="1" wp14:anchorId="767F3523" wp14:editId="09266ADE">
          <wp:simplePos x="0" y="0"/>
          <wp:positionH relativeFrom="column">
            <wp:posOffset>-714375</wp:posOffset>
          </wp:positionH>
          <wp:positionV relativeFrom="paragraph">
            <wp:posOffset>-314960</wp:posOffset>
          </wp:positionV>
          <wp:extent cx="1930414" cy="1320810"/>
          <wp:effectExtent l="0" t="0" r="0" b="0"/>
          <wp:wrapTight wrapText="bothSides">
            <wp:wrapPolygon edited="0">
              <wp:start x="0" y="0"/>
              <wp:lineTo x="0" y="21185"/>
              <wp:lineTo x="21316" y="21185"/>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14" cy="1320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029"/>
    <w:multiLevelType w:val="hybridMultilevel"/>
    <w:tmpl w:val="53F2D4B0"/>
    <w:lvl w:ilvl="0" w:tplc="13C2552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B380BA8"/>
    <w:multiLevelType w:val="hybridMultilevel"/>
    <w:tmpl w:val="27E26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216D71"/>
    <w:multiLevelType w:val="hybridMultilevel"/>
    <w:tmpl w:val="42423380"/>
    <w:lvl w:ilvl="0" w:tplc="412A38E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9011C1"/>
    <w:multiLevelType w:val="hybridMultilevel"/>
    <w:tmpl w:val="79006D32"/>
    <w:lvl w:ilvl="0" w:tplc="A1CEC500">
      <w:start w:val="1"/>
      <w:numFmt w:val="bullet"/>
      <w:lvlText w:val="•"/>
      <w:lvlJc w:val="left"/>
      <w:pPr>
        <w:tabs>
          <w:tab w:val="num" w:pos="720"/>
        </w:tabs>
        <w:ind w:left="720" w:hanging="360"/>
      </w:pPr>
      <w:rPr>
        <w:rFonts w:ascii="Arial" w:hAnsi="Arial" w:hint="default"/>
      </w:rPr>
    </w:lvl>
    <w:lvl w:ilvl="1" w:tplc="37C8579A" w:tentative="1">
      <w:start w:val="1"/>
      <w:numFmt w:val="bullet"/>
      <w:lvlText w:val="•"/>
      <w:lvlJc w:val="left"/>
      <w:pPr>
        <w:tabs>
          <w:tab w:val="num" w:pos="1440"/>
        </w:tabs>
        <w:ind w:left="1440" w:hanging="360"/>
      </w:pPr>
      <w:rPr>
        <w:rFonts w:ascii="Arial" w:hAnsi="Arial" w:hint="default"/>
      </w:rPr>
    </w:lvl>
    <w:lvl w:ilvl="2" w:tplc="48DC8434" w:tentative="1">
      <w:start w:val="1"/>
      <w:numFmt w:val="bullet"/>
      <w:lvlText w:val="•"/>
      <w:lvlJc w:val="left"/>
      <w:pPr>
        <w:tabs>
          <w:tab w:val="num" w:pos="2160"/>
        </w:tabs>
        <w:ind w:left="2160" w:hanging="360"/>
      </w:pPr>
      <w:rPr>
        <w:rFonts w:ascii="Arial" w:hAnsi="Arial" w:hint="default"/>
      </w:rPr>
    </w:lvl>
    <w:lvl w:ilvl="3" w:tplc="2F2066F2" w:tentative="1">
      <w:start w:val="1"/>
      <w:numFmt w:val="bullet"/>
      <w:lvlText w:val="•"/>
      <w:lvlJc w:val="left"/>
      <w:pPr>
        <w:tabs>
          <w:tab w:val="num" w:pos="2880"/>
        </w:tabs>
        <w:ind w:left="2880" w:hanging="360"/>
      </w:pPr>
      <w:rPr>
        <w:rFonts w:ascii="Arial" w:hAnsi="Arial" w:hint="default"/>
      </w:rPr>
    </w:lvl>
    <w:lvl w:ilvl="4" w:tplc="CBAE825C" w:tentative="1">
      <w:start w:val="1"/>
      <w:numFmt w:val="bullet"/>
      <w:lvlText w:val="•"/>
      <w:lvlJc w:val="left"/>
      <w:pPr>
        <w:tabs>
          <w:tab w:val="num" w:pos="3600"/>
        </w:tabs>
        <w:ind w:left="3600" w:hanging="360"/>
      </w:pPr>
      <w:rPr>
        <w:rFonts w:ascii="Arial" w:hAnsi="Arial" w:hint="default"/>
      </w:rPr>
    </w:lvl>
    <w:lvl w:ilvl="5" w:tplc="87EA9CF2" w:tentative="1">
      <w:start w:val="1"/>
      <w:numFmt w:val="bullet"/>
      <w:lvlText w:val="•"/>
      <w:lvlJc w:val="left"/>
      <w:pPr>
        <w:tabs>
          <w:tab w:val="num" w:pos="4320"/>
        </w:tabs>
        <w:ind w:left="4320" w:hanging="360"/>
      </w:pPr>
      <w:rPr>
        <w:rFonts w:ascii="Arial" w:hAnsi="Arial" w:hint="default"/>
      </w:rPr>
    </w:lvl>
    <w:lvl w:ilvl="6" w:tplc="75FA716C" w:tentative="1">
      <w:start w:val="1"/>
      <w:numFmt w:val="bullet"/>
      <w:lvlText w:val="•"/>
      <w:lvlJc w:val="left"/>
      <w:pPr>
        <w:tabs>
          <w:tab w:val="num" w:pos="5040"/>
        </w:tabs>
        <w:ind w:left="5040" w:hanging="360"/>
      </w:pPr>
      <w:rPr>
        <w:rFonts w:ascii="Arial" w:hAnsi="Arial" w:hint="default"/>
      </w:rPr>
    </w:lvl>
    <w:lvl w:ilvl="7" w:tplc="C186CFE0" w:tentative="1">
      <w:start w:val="1"/>
      <w:numFmt w:val="bullet"/>
      <w:lvlText w:val="•"/>
      <w:lvlJc w:val="left"/>
      <w:pPr>
        <w:tabs>
          <w:tab w:val="num" w:pos="5760"/>
        </w:tabs>
        <w:ind w:left="5760" w:hanging="360"/>
      </w:pPr>
      <w:rPr>
        <w:rFonts w:ascii="Arial" w:hAnsi="Arial" w:hint="default"/>
      </w:rPr>
    </w:lvl>
    <w:lvl w:ilvl="8" w:tplc="3A5A09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400CDB"/>
    <w:multiLevelType w:val="hybridMultilevel"/>
    <w:tmpl w:val="F946A8A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D01C5C"/>
    <w:multiLevelType w:val="hybridMultilevel"/>
    <w:tmpl w:val="DEB665E6"/>
    <w:lvl w:ilvl="0" w:tplc="BC4AE37E">
      <w:start w:val="1"/>
      <w:numFmt w:val="decimal"/>
      <w:lvlText w:val="%1."/>
      <w:lvlJc w:val="left"/>
      <w:pPr>
        <w:ind w:left="360" w:hanging="360"/>
      </w:pPr>
      <w:rPr>
        <w:rFonts w:ascii="BundesSerif Office" w:hAnsi="BundesSerif Office"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502775C"/>
    <w:multiLevelType w:val="hybridMultilevel"/>
    <w:tmpl w:val="743A32B4"/>
    <w:lvl w:ilvl="0" w:tplc="3FE6A45E">
      <w:start w:val="3"/>
      <w:numFmt w:val="decimal"/>
      <w:lvlText w:val="%1."/>
      <w:lvlJc w:val="left"/>
      <w:pPr>
        <w:ind w:left="360" w:hanging="360"/>
      </w:pPr>
      <w:rPr>
        <w:rFonts w:ascii="BundesSerif Office" w:hAnsi="BundesSerif Office"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256C72"/>
    <w:multiLevelType w:val="hybridMultilevel"/>
    <w:tmpl w:val="479A420E"/>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B828FC"/>
    <w:multiLevelType w:val="hybridMultilevel"/>
    <w:tmpl w:val="57DC26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2137E"/>
    <w:multiLevelType w:val="hybridMultilevel"/>
    <w:tmpl w:val="7018B38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313A1F"/>
    <w:multiLevelType w:val="hybridMultilevel"/>
    <w:tmpl w:val="3718E96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B43F2D"/>
    <w:multiLevelType w:val="hybridMultilevel"/>
    <w:tmpl w:val="57DC26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F928E2"/>
    <w:multiLevelType w:val="hybridMultilevel"/>
    <w:tmpl w:val="E39455B2"/>
    <w:lvl w:ilvl="0" w:tplc="0F0EE34E">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5E74D87"/>
    <w:multiLevelType w:val="hybridMultilevel"/>
    <w:tmpl w:val="F40C2BE0"/>
    <w:lvl w:ilvl="0" w:tplc="A1A273C0">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67C7BE3"/>
    <w:multiLevelType w:val="hybridMultilevel"/>
    <w:tmpl w:val="57DC26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E11A12"/>
    <w:multiLevelType w:val="hybridMultilevel"/>
    <w:tmpl w:val="6E16AAA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FD39FF"/>
    <w:multiLevelType w:val="hybridMultilevel"/>
    <w:tmpl w:val="DA9654A0"/>
    <w:lvl w:ilvl="0" w:tplc="BC4AE37E">
      <w:start w:val="1"/>
      <w:numFmt w:val="decimal"/>
      <w:lvlText w:val="%1."/>
      <w:lvlJc w:val="left"/>
      <w:pPr>
        <w:ind w:left="360" w:hanging="360"/>
      </w:pPr>
      <w:rPr>
        <w:rFonts w:ascii="BundesSerif Office" w:hAnsi="BundesSerif Office"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776C35"/>
    <w:multiLevelType w:val="hybridMultilevel"/>
    <w:tmpl w:val="D2D4AB90"/>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78317E"/>
    <w:multiLevelType w:val="hybridMultilevel"/>
    <w:tmpl w:val="C1DA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251F1A"/>
    <w:multiLevelType w:val="hybridMultilevel"/>
    <w:tmpl w:val="91000F22"/>
    <w:lvl w:ilvl="0" w:tplc="F5A8D594">
      <w:start w:val="1"/>
      <w:numFmt w:val="bullet"/>
      <w:lvlText w:val="□"/>
      <w:lvlJc w:val="left"/>
      <w:pPr>
        <w:ind w:left="1080" w:hanging="360"/>
      </w:pPr>
      <w:rPr>
        <w:rFonts w:ascii="Calibri" w:eastAsiaTheme="minorHAnsi" w:hAnsi="Calibri"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3"/>
  </w:num>
  <w:num w:numId="4">
    <w:abstractNumId w:val="19"/>
  </w:num>
  <w:num w:numId="5">
    <w:abstractNumId w:val="1"/>
  </w:num>
  <w:num w:numId="6">
    <w:abstractNumId w:val="14"/>
  </w:num>
  <w:num w:numId="7">
    <w:abstractNumId w:val="8"/>
  </w:num>
  <w:num w:numId="8">
    <w:abstractNumId w:val="5"/>
  </w:num>
  <w:num w:numId="9">
    <w:abstractNumId w:val="16"/>
  </w:num>
  <w:num w:numId="10">
    <w:abstractNumId w:val="6"/>
  </w:num>
  <w:num w:numId="11">
    <w:abstractNumId w:val="2"/>
  </w:num>
  <w:num w:numId="12">
    <w:abstractNumId w:val="4"/>
  </w:num>
  <w:num w:numId="13">
    <w:abstractNumId w:val="12"/>
  </w:num>
  <w:num w:numId="14">
    <w:abstractNumId w:val="17"/>
  </w:num>
  <w:num w:numId="15">
    <w:abstractNumId w:val="15"/>
  </w:num>
  <w:num w:numId="16">
    <w:abstractNumId w:val="9"/>
  </w:num>
  <w:num w:numId="17">
    <w:abstractNumId w:val="10"/>
  </w:num>
  <w:num w:numId="18">
    <w:abstractNumId w:val="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revisionView w:inkAnnotations="0"/>
  <w:documentProtection w:edit="forms" w:enforcement="1" w:cryptProviderType="rsaAES" w:cryptAlgorithmClass="hash" w:cryptAlgorithmType="typeAny" w:cryptAlgorithmSid="14" w:cryptSpinCount="100000" w:hash="1xLronscBOWvaQYhc3xsRrxmrJoO8sDHCjcpWBrwKMD9GEUHvvPYaIHa10ca5qbSqkCUGadgjf/f2Pp3/g13NQ==" w:salt="fJcu0PZkXqcluitG55k6C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0E"/>
    <w:rsid w:val="00006AE0"/>
    <w:rsid w:val="0001035B"/>
    <w:rsid w:val="00012627"/>
    <w:rsid w:val="00021D80"/>
    <w:rsid w:val="000311A0"/>
    <w:rsid w:val="00041289"/>
    <w:rsid w:val="00067C5D"/>
    <w:rsid w:val="00067EDE"/>
    <w:rsid w:val="00070146"/>
    <w:rsid w:val="000723E6"/>
    <w:rsid w:val="00076F98"/>
    <w:rsid w:val="000849BC"/>
    <w:rsid w:val="0009000E"/>
    <w:rsid w:val="000A43B0"/>
    <w:rsid w:val="000B03AE"/>
    <w:rsid w:val="000B6979"/>
    <w:rsid w:val="000C0D5A"/>
    <w:rsid w:val="000C1566"/>
    <w:rsid w:val="000C43EC"/>
    <w:rsid w:val="000D6A29"/>
    <w:rsid w:val="000E1F71"/>
    <w:rsid w:val="000F755E"/>
    <w:rsid w:val="00103E1A"/>
    <w:rsid w:val="0010615C"/>
    <w:rsid w:val="00114DB2"/>
    <w:rsid w:val="00157F5C"/>
    <w:rsid w:val="00164031"/>
    <w:rsid w:val="0016670A"/>
    <w:rsid w:val="00170042"/>
    <w:rsid w:val="00182DF9"/>
    <w:rsid w:val="00185372"/>
    <w:rsid w:val="00187CCA"/>
    <w:rsid w:val="00190600"/>
    <w:rsid w:val="001A37D9"/>
    <w:rsid w:val="001C34B8"/>
    <w:rsid w:val="001D032C"/>
    <w:rsid w:val="001D06C9"/>
    <w:rsid w:val="001D17D0"/>
    <w:rsid w:val="001E148F"/>
    <w:rsid w:val="001E1BC1"/>
    <w:rsid w:val="001E20E0"/>
    <w:rsid w:val="001E241D"/>
    <w:rsid w:val="001E4AA0"/>
    <w:rsid w:val="001E6D95"/>
    <w:rsid w:val="002217DF"/>
    <w:rsid w:val="00226DEB"/>
    <w:rsid w:val="0026539B"/>
    <w:rsid w:val="00265C67"/>
    <w:rsid w:val="00265CFF"/>
    <w:rsid w:val="00267271"/>
    <w:rsid w:val="00270EF1"/>
    <w:rsid w:val="0028302E"/>
    <w:rsid w:val="00291B04"/>
    <w:rsid w:val="002A2B2E"/>
    <w:rsid w:val="002A75BE"/>
    <w:rsid w:val="002C28FF"/>
    <w:rsid w:val="002C41FE"/>
    <w:rsid w:val="002D3524"/>
    <w:rsid w:val="002D5D1E"/>
    <w:rsid w:val="002E7FD9"/>
    <w:rsid w:val="0030181C"/>
    <w:rsid w:val="00304E9D"/>
    <w:rsid w:val="00310368"/>
    <w:rsid w:val="00311511"/>
    <w:rsid w:val="003141AA"/>
    <w:rsid w:val="00320377"/>
    <w:rsid w:val="003271F8"/>
    <w:rsid w:val="00332AF3"/>
    <w:rsid w:val="003359B9"/>
    <w:rsid w:val="00346A86"/>
    <w:rsid w:val="00350AA5"/>
    <w:rsid w:val="003511F2"/>
    <w:rsid w:val="00352B19"/>
    <w:rsid w:val="003573D7"/>
    <w:rsid w:val="00364560"/>
    <w:rsid w:val="00372D35"/>
    <w:rsid w:val="003900B9"/>
    <w:rsid w:val="003910E5"/>
    <w:rsid w:val="003A076D"/>
    <w:rsid w:val="003D5966"/>
    <w:rsid w:val="003D75EA"/>
    <w:rsid w:val="003F1247"/>
    <w:rsid w:val="003F3C17"/>
    <w:rsid w:val="00431C38"/>
    <w:rsid w:val="0045111E"/>
    <w:rsid w:val="0045166D"/>
    <w:rsid w:val="00453E1F"/>
    <w:rsid w:val="004543E2"/>
    <w:rsid w:val="004625F9"/>
    <w:rsid w:val="00463EE5"/>
    <w:rsid w:val="00465739"/>
    <w:rsid w:val="00472390"/>
    <w:rsid w:val="004820C2"/>
    <w:rsid w:val="004A6272"/>
    <w:rsid w:val="004B0CCD"/>
    <w:rsid w:val="004B610F"/>
    <w:rsid w:val="004E4A7E"/>
    <w:rsid w:val="00501B91"/>
    <w:rsid w:val="0050461C"/>
    <w:rsid w:val="00521B62"/>
    <w:rsid w:val="00527A93"/>
    <w:rsid w:val="005713FE"/>
    <w:rsid w:val="00575A6A"/>
    <w:rsid w:val="005868D4"/>
    <w:rsid w:val="00595BDB"/>
    <w:rsid w:val="005A4712"/>
    <w:rsid w:val="005B572E"/>
    <w:rsid w:val="005B6B89"/>
    <w:rsid w:val="005B7FCE"/>
    <w:rsid w:val="005C6DCB"/>
    <w:rsid w:val="005E252B"/>
    <w:rsid w:val="00605056"/>
    <w:rsid w:val="00615618"/>
    <w:rsid w:val="00634F60"/>
    <w:rsid w:val="0063779E"/>
    <w:rsid w:val="006426C5"/>
    <w:rsid w:val="00654340"/>
    <w:rsid w:val="00657E73"/>
    <w:rsid w:val="00663F9D"/>
    <w:rsid w:val="006710C6"/>
    <w:rsid w:val="00675D7B"/>
    <w:rsid w:val="00680A4F"/>
    <w:rsid w:val="0068126C"/>
    <w:rsid w:val="0068679A"/>
    <w:rsid w:val="00691D16"/>
    <w:rsid w:val="006A309F"/>
    <w:rsid w:val="006B0FE3"/>
    <w:rsid w:val="006B59F0"/>
    <w:rsid w:val="006D1136"/>
    <w:rsid w:val="006D55EE"/>
    <w:rsid w:val="006D794A"/>
    <w:rsid w:val="006E4066"/>
    <w:rsid w:val="006F08AC"/>
    <w:rsid w:val="006F0E77"/>
    <w:rsid w:val="006F1D20"/>
    <w:rsid w:val="006F2981"/>
    <w:rsid w:val="007000DD"/>
    <w:rsid w:val="00703EBF"/>
    <w:rsid w:val="00705828"/>
    <w:rsid w:val="0071431B"/>
    <w:rsid w:val="0071477A"/>
    <w:rsid w:val="00726C20"/>
    <w:rsid w:val="00727F9B"/>
    <w:rsid w:val="00730AB3"/>
    <w:rsid w:val="00731A43"/>
    <w:rsid w:val="00733092"/>
    <w:rsid w:val="007336A6"/>
    <w:rsid w:val="00736D9D"/>
    <w:rsid w:val="00737AE5"/>
    <w:rsid w:val="00737B3C"/>
    <w:rsid w:val="00741551"/>
    <w:rsid w:val="007433A8"/>
    <w:rsid w:val="00753A1E"/>
    <w:rsid w:val="00754CD6"/>
    <w:rsid w:val="00755067"/>
    <w:rsid w:val="007607CA"/>
    <w:rsid w:val="00761B83"/>
    <w:rsid w:val="0076641F"/>
    <w:rsid w:val="00770DEF"/>
    <w:rsid w:val="007928DE"/>
    <w:rsid w:val="007929DA"/>
    <w:rsid w:val="007937AF"/>
    <w:rsid w:val="007A2614"/>
    <w:rsid w:val="007B2080"/>
    <w:rsid w:val="007B5967"/>
    <w:rsid w:val="007B7579"/>
    <w:rsid w:val="007C78D3"/>
    <w:rsid w:val="007D3F96"/>
    <w:rsid w:val="007D56EF"/>
    <w:rsid w:val="007E2B7C"/>
    <w:rsid w:val="007E5E2B"/>
    <w:rsid w:val="007E7788"/>
    <w:rsid w:val="007F1949"/>
    <w:rsid w:val="00800839"/>
    <w:rsid w:val="00801EC3"/>
    <w:rsid w:val="00804546"/>
    <w:rsid w:val="008071B1"/>
    <w:rsid w:val="0083033C"/>
    <w:rsid w:val="008426FC"/>
    <w:rsid w:val="008432B4"/>
    <w:rsid w:val="00846485"/>
    <w:rsid w:val="00864899"/>
    <w:rsid w:val="00872746"/>
    <w:rsid w:val="008761CE"/>
    <w:rsid w:val="00884FF8"/>
    <w:rsid w:val="00885C40"/>
    <w:rsid w:val="0089113A"/>
    <w:rsid w:val="008A15E6"/>
    <w:rsid w:val="008B4228"/>
    <w:rsid w:val="008B5599"/>
    <w:rsid w:val="008B584B"/>
    <w:rsid w:val="008B6712"/>
    <w:rsid w:val="008B794D"/>
    <w:rsid w:val="008C1456"/>
    <w:rsid w:val="008D5868"/>
    <w:rsid w:val="008E27E9"/>
    <w:rsid w:val="008E6095"/>
    <w:rsid w:val="008F3AD8"/>
    <w:rsid w:val="008F425E"/>
    <w:rsid w:val="00901CDD"/>
    <w:rsid w:val="0090454B"/>
    <w:rsid w:val="009051DA"/>
    <w:rsid w:val="00907F6A"/>
    <w:rsid w:val="00912BE4"/>
    <w:rsid w:val="00916145"/>
    <w:rsid w:val="00916A2D"/>
    <w:rsid w:val="00916D01"/>
    <w:rsid w:val="00927621"/>
    <w:rsid w:val="00937C68"/>
    <w:rsid w:val="00950543"/>
    <w:rsid w:val="00960DBF"/>
    <w:rsid w:val="00966907"/>
    <w:rsid w:val="0097066B"/>
    <w:rsid w:val="00972206"/>
    <w:rsid w:val="0097626C"/>
    <w:rsid w:val="00985474"/>
    <w:rsid w:val="0099384B"/>
    <w:rsid w:val="00994014"/>
    <w:rsid w:val="0099703D"/>
    <w:rsid w:val="009A1971"/>
    <w:rsid w:val="009A42A6"/>
    <w:rsid w:val="009A492A"/>
    <w:rsid w:val="009A5F36"/>
    <w:rsid w:val="009C71D7"/>
    <w:rsid w:val="009C778A"/>
    <w:rsid w:val="009D10F7"/>
    <w:rsid w:val="009D19DB"/>
    <w:rsid w:val="009E1A12"/>
    <w:rsid w:val="009F66E1"/>
    <w:rsid w:val="00A0298B"/>
    <w:rsid w:val="00A13CAE"/>
    <w:rsid w:val="00A226BE"/>
    <w:rsid w:val="00A570F0"/>
    <w:rsid w:val="00A83491"/>
    <w:rsid w:val="00A9780E"/>
    <w:rsid w:val="00AA77B8"/>
    <w:rsid w:val="00AB071B"/>
    <w:rsid w:val="00AB288A"/>
    <w:rsid w:val="00AC1737"/>
    <w:rsid w:val="00AC3AEF"/>
    <w:rsid w:val="00AE602F"/>
    <w:rsid w:val="00B105E4"/>
    <w:rsid w:val="00B20275"/>
    <w:rsid w:val="00B20D24"/>
    <w:rsid w:val="00B2148B"/>
    <w:rsid w:val="00B37356"/>
    <w:rsid w:val="00B4768B"/>
    <w:rsid w:val="00B55B0B"/>
    <w:rsid w:val="00B73297"/>
    <w:rsid w:val="00B83958"/>
    <w:rsid w:val="00BB78CD"/>
    <w:rsid w:val="00BC7DD7"/>
    <w:rsid w:val="00BE1149"/>
    <w:rsid w:val="00BE44F1"/>
    <w:rsid w:val="00BE46C0"/>
    <w:rsid w:val="00BF5252"/>
    <w:rsid w:val="00BF69C1"/>
    <w:rsid w:val="00C0327B"/>
    <w:rsid w:val="00C11177"/>
    <w:rsid w:val="00C32845"/>
    <w:rsid w:val="00C419F3"/>
    <w:rsid w:val="00C5045F"/>
    <w:rsid w:val="00C56560"/>
    <w:rsid w:val="00C63BAA"/>
    <w:rsid w:val="00C75224"/>
    <w:rsid w:val="00C83FAA"/>
    <w:rsid w:val="00CA6DA2"/>
    <w:rsid w:val="00CB6E72"/>
    <w:rsid w:val="00CB6E9F"/>
    <w:rsid w:val="00CB7D84"/>
    <w:rsid w:val="00CC14F8"/>
    <w:rsid w:val="00CC352E"/>
    <w:rsid w:val="00CC4150"/>
    <w:rsid w:val="00CD1F53"/>
    <w:rsid w:val="00CD36FB"/>
    <w:rsid w:val="00CD70F8"/>
    <w:rsid w:val="00D0073E"/>
    <w:rsid w:val="00D02D80"/>
    <w:rsid w:val="00D06515"/>
    <w:rsid w:val="00D127B3"/>
    <w:rsid w:val="00D145DD"/>
    <w:rsid w:val="00D163A2"/>
    <w:rsid w:val="00D25914"/>
    <w:rsid w:val="00D35E85"/>
    <w:rsid w:val="00D45159"/>
    <w:rsid w:val="00D45289"/>
    <w:rsid w:val="00D47D41"/>
    <w:rsid w:val="00D61CA1"/>
    <w:rsid w:val="00D6288C"/>
    <w:rsid w:val="00D71A65"/>
    <w:rsid w:val="00D81852"/>
    <w:rsid w:val="00D8539A"/>
    <w:rsid w:val="00D918A1"/>
    <w:rsid w:val="00D95AC0"/>
    <w:rsid w:val="00DA0260"/>
    <w:rsid w:val="00DA59DA"/>
    <w:rsid w:val="00DB58EB"/>
    <w:rsid w:val="00DC5795"/>
    <w:rsid w:val="00DD7CD5"/>
    <w:rsid w:val="00DE41BA"/>
    <w:rsid w:val="00DE5652"/>
    <w:rsid w:val="00DF0276"/>
    <w:rsid w:val="00DF707A"/>
    <w:rsid w:val="00E11DC7"/>
    <w:rsid w:val="00E25779"/>
    <w:rsid w:val="00E453B0"/>
    <w:rsid w:val="00E52120"/>
    <w:rsid w:val="00E54B8C"/>
    <w:rsid w:val="00E60FAE"/>
    <w:rsid w:val="00E65F57"/>
    <w:rsid w:val="00E7244E"/>
    <w:rsid w:val="00E77381"/>
    <w:rsid w:val="00E80190"/>
    <w:rsid w:val="00E95380"/>
    <w:rsid w:val="00EA2176"/>
    <w:rsid w:val="00EA3EF4"/>
    <w:rsid w:val="00EA5E21"/>
    <w:rsid w:val="00EA6BE6"/>
    <w:rsid w:val="00EA78EA"/>
    <w:rsid w:val="00EC774E"/>
    <w:rsid w:val="00EE66ED"/>
    <w:rsid w:val="00EF099C"/>
    <w:rsid w:val="00EF34AD"/>
    <w:rsid w:val="00EF4AB9"/>
    <w:rsid w:val="00EF698A"/>
    <w:rsid w:val="00EF69DB"/>
    <w:rsid w:val="00F05AC8"/>
    <w:rsid w:val="00F12243"/>
    <w:rsid w:val="00F13418"/>
    <w:rsid w:val="00F15016"/>
    <w:rsid w:val="00F23225"/>
    <w:rsid w:val="00F2635A"/>
    <w:rsid w:val="00F72245"/>
    <w:rsid w:val="00F80366"/>
    <w:rsid w:val="00F81352"/>
    <w:rsid w:val="00F8285D"/>
    <w:rsid w:val="00F86B33"/>
    <w:rsid w:val="00F871CF"/>
    <w:rsid w:val="00F95062"/>
    <w:rsid w:val="00F97FE3"/>
    <w:rsid w:val="00FA1F67"/>
    <w:rsid w:val="00FA2537"/>
    <w:rsid w:val="00FB3B21"/>
    <w:rsid w:val="00FB5113"/>
    <w:rsid w:val="00FC4F2B"/>
    <w:rsid w:val="00FD5542"/>
    <w:rsid w:val="00FE0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7B0B2"/>
  <w15:chartTrackingRefBased/>
  <w15:docId w15:val="{5F984F0C-D92D-4360-B8DF-EE2EB05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C17"/>
  </w:style>
  <w:style w:type="paragraph" w:styleId="berschrift1">
    <w:name w:val="heading 1"/>
    <w:basedOn w:val="Standard"/>
    <w:next w:val="Standard"/>
    <w:link w:val="berschrift1Zchn"/>
    <w:uiPriority w:val="9"/>
    <w:qFormat/>
    <w:rsid w:val="00C419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00E"/>
  </w:style>
  <w:style w:type="paragraph" w:styleId="Fuzeile">
    <w:name w:val="footer"/>
    <w:basedOn w:val="Standard"/>
    <w:link w:val="FuzeileZchn"/>
    <w:uiPriority w:val="99"/>
    <w:unhideWhenUsed/>
    <w:rsid w:val="00090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00E"/>
  </w:style>
  <w:style w:type="paragraph" w:styleId="Funotentext">
    <w:name w:val="footnote text"/>
    <w:basedOn w:val="Standard"/>
    <w:link w:val="FunotentextZchn"/>
    <w:uiPriority w:val="99"/>
    <w:unhideWhenUsed/>
    <w:rsid w:val="00F2635A"/>
    <w:pPr>
      <w:spacing w:after="0" w:line="240" w:lineRule="auto"/>
    </w:pPr>
    <w:rPr>
      <w:sz w:val="20"/>
      <w:szCs w:val="20"/>
    </w:rPr>
  </w:style>
  <w:style w:type="character" w:customStyle="1" w:styleId="FunotentextZchn">
    <w:name w:val="Fußnotentext Zchn"/>
    <w:basedOn w:val="Absatz-Standardschriftart"/>
    <w:link w:val="Funotentext"/>
    <w:uiPriority w:val="99"/>
    <w:rsid w:val="00F2635A"/>
    <w:rPr>
      <w:sz w:val="20"/>
      <w:szCs w:val="20"/>
    </w:rPr>
  </w:style>
  <w:style w:type="character" w:styleId="Funotenzeichen">
    <w:name w:val="footnote reference"/>
    <w:basedOn w:val="Absatz-Standardschriftart"/>
    <w:uiPriority w:val="99"/>
    <w:semiHidden/>
    <w:unhideWhenUsed/>
    <w:rsid w:val="00F2635A"/>
    <w:rPr>
      <w:vertAlign w:val="superscript"/>
    </w:rPr>
  </w:style>
  <w:style w:type="paragraph" w:styleId="Listenabsatz">
    <w:name w:val="List Paragraph"/>
    <w:basedOn w:val="Standard"/>
    <w:uiPriority w:val="34"/>
    <w:qFormat/>
    <w:rsid w:val="00846485"/>
    <w:pPr>
      <w:ind w:left="720"/>
      <w:contextualSpacing/>
    </w:pPr>
  </w:style>
  <w:style w:type="character" w:styleId="Kommentarzeichen">
    <w:name w:val="annotation reference"/>
    <w:basedOn w:val="Absatz-Standardschriftart"/>
    <w:uiPriority w:val="99"/>
    <w:semiHidden/>
    <w:unhideWhenUsed/>
    <w:rsid w:val="001E20E0"/>
    <w:rPr>
      <w:sz w:val="16"/>
      <w:szCs w:val="16"/>
    </w:rPr>
  </w:style>
  <w:style w:type="paragraph" w:styleId="Kommentartext">
    <w:name w:val="annotation text"/>
    <w:basedOn w:val="Standard"/>
    <w:link w:val="KommentartextZchn"/>
    <w:uiPriority w:val="99"/>
    <w:semiHidden/>
    <w:unhideWhenUsed/>
    <w:rsid w:val="001E20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20E0"/>
    <w:rPr>
      <w:sz w:val="20"/>
      <w:szCs w:val="20"/>
    </w:rPr>
  </w:style>
  <w:style w:type="paragraph" w:styleId="Kommentarthema">
    <w:name w:val="annotation subject"/>
    <w:basedOn w:val="Kommentartext"/>
    <w:next w:val="Kommentartext"/>
    <w:link w:val="KommentarthemaZchn"/>
    <w:uiPriority w:val="99"/>
    <w:semiHidden/>
    <w:unhideWhenUsed/>
    <w:rsid w:val="001E20E0"/>
    <w:rPr>
      <w:b/>
      <w:bCs/>
    </w:rPr>
  </w:style>
  <w:style w:type="character" w:customStyle="1" w:styleId="KommentarthemaZchn">
    <w:name w:val="Kommentarthema Zchn"/>
    <w:basedOn w:val="KommentartextZchn"/>
    <w:link w:val="Kommentarthema"/>
    <w:uiPriority w:val="99"/>
    <w:semiHidden/>
    <w:rsid w:val="001E20E0"/>
    <w:rPr>
      <w:b/>
      <w:bCs/>
      <w:sz w:val="20"/>
      <w:szCs w:val="20"/>
    </w:rPr>
  </w:style>
  <w:style w:type="paragraph" w:styleId="Sprechblasentext">
    <w:name w:val="Balloon Text"/>
    <w:basedOn w:val="Standard"/>
    <w:link w:val="SprechblasentextZchn"/>
    <w:uiPriority w:val="99"/>
    <w:semiHidden/>
    <w:unhideWhenUsed/>
    <w:rsid w:val="001E20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0E0"/>
    <w:rPr>
      <w:rFonts w:ascii="Segoe UI" w:hAnsi="Segoe UI" w:cs="Segoe UI"/>
      <w:sz w:val="18"/>
      <w:szCs w:val="18"/>
    </w:rPr>
  </w:style>
  <w:style w:type="table" w:styleId="Tabellenraster">
    <w:name w:val="Table Grid"/>
    <w:basedOn w:val="NormaleTabelle"/>
    <w:uiPriority w:val="39"/>
    <w:rsid w:val="00D3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C6DCB"/>
    <w:rPr>
      <w:color w:val="808080"/>
    </w:rPr>
  </w:style>
  <w:style w:type="character" w:customStyle="1" w:styleId="berschrift1Zchn">
    <w:name w:val="Überschrift 1 Zchn"/>
    <w:basedOn w:val="Absatz-Standardschriftart"/>
    <w:link w:val="berschrift1"/>
    <w:uiPriority w:val="9"/>
    <w:rsid w:val="00C419F3"/>
    <w:rPr>
      <w:rFonts w:asciiTheme="majorHAnsi" w:eastAsiaTheme="majorEastAsia" w:hAnsiTheme="majorHAnsi" w:cstheme="majorBidi"/>
      <w:color w:val="2F5496" w:themeColor="accent1" w:themeShade="BF"/>
      <w:sz w:val="32"/>
      <w:szCs w:val="32"/>
    </w:rPr>
  </w:style>
  <w:style w:type="character" w:customStyle="1" w:styleId="Formatvorlage1">
    <w:name w:val="Formatvorlage1"/>
    <w:basedOn w:val="Absatz-Standardschriftart"/>
    <w:uiPriority w:val="1"/>
    <w:rsid w:val="003F3C17"/>
    <w:rPr>
      <w:b/>
      <w:i/>
      <w:u w:val="none"/>
    </w:rPr>
  </w:style>
  <w:style w:type="character" w:styleId="Hyperlink">
    <w:name w:val="Hyperlink"/>
    <w:basedOn w:val="Absatz-Standardschriftart"/>
    <w:uiPriority w:val="99"/>
    <w:unhideWhenUsed/>
    <w:rsid w:val="00CC3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01732">
      <w:bodyDiv w:val="1"/>
      <w:marLeft w:val="0"/>
      <w:marRight w:val="0"/>
      <w:marTop w:val="0"/>
      <w:marBottom w:val="0"/>
      <w:divBdr>
        <w:top w:val="none" w:sz="0" w:space="0" w:color="auto"/>
        <w:left w:val="none" w:sz="0" w:space="0" w:color="auto"/>
        <w:bottom w:val="none" w:sz="0" w:space="0" w:color="auto"/>
        <w:right w:val="none" w:sz="0" w:space="0" w:color="auto"/>
      </w:divBdr>
      <w:divsChild>
        <w:div w:id="1742672276">
          <w:marLeft w:val="274"/>
          <w:marRight w:val="0"/>
          <w:marTop w:val="0"/>
          <w:marBottom w:val="0"/>
          <w:divBdr>
            <w:top w:val="none" w:sz="0" w:space="0" w:color="auto"/>
            <w:left w:val="none" w:sz="0" w:space="0" w:color="auto"/>
            <w:bottom w:val="none" w:sz="0" w:space="0" w:color="auto"/>
            <w:right w:val="none" w:sz="0" w:space="0" w:color="auto"/>
          </w:divBdr>
        </w:div>
        <w:div w:id="17002504">
          <w:marLeft w:val="274"/>
          <w:marRight w:val="0"/>
          <w:marTop w:val="0"/>
          <w:marBottom w:val="0"/>
          <w:divBdr>
            <w:top w:val="none" w:sz="0" w:space="0" w:color="auto"/>
            <w:left w:val="none" w:sz="0" w:space="0" w:color="auto"/>
            <w:bottom w:val="none" w:sz="0" w:space="0" w:color="auto"/>
            <w:right w:val="none" w:sz="0" w:space="0" w:color="auto"/>
          </w:divBdr>
        </w:div>
        <w:div w:id="1117211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k@bamf.bund.d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076C-8C5B-40E4-9319-8B9CBCB7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7409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Kossin, Marie, 81C</dc:creator>
  <cp:keywords/>
  <dc:description/>
  <cp:lastModifiedBy>Schultz, Bettina</cp:lastModifiedBy>
  <cp:revision>2</cp:revision>
  <cp:lastPrinted>2020-06-18T12:33:00Z</cp:lastPrinted>
  <dcterms:created xsi:type="dcterms:W3CDTF">2020-07-02T14:05:00Z</dcterms:created>
  <dcterms:modified xsi:type="dcterms:W3CDTF">2020-07-02T14:05:00Z</dcterms:modified>
  <cp:contentStatus/>
</cp:coreProperties>
</file>